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F03C0" w14:textId="77777777" w:rsidR="00202E6D" w:rsidRPr="0046644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pt-BR"/>
        </w:rPr>
      </w:pPr>
      <w:r w:rsidRPr="00466449">
        <w:rPr>
          <w:rFonts w:ascii="Times New Roman" w:eastAsia="Times New Roman" w:hAnsi="Times New Roman" w:cs="Times New Roman"/>
          <w:b/>
          <w:sz w:val="30"/>
          <w:szCs w:val="30"/>
          <w:lang w:val="pt-BR"/>
        </w:rPr>
        <w:t>Formulário de Análise de Gramática</w:t>
      </w:r>
    </w:p>
    <w:p w14:paraId="7FBF8E46" w14:textId="77777777" w:rsidR="00202E6D" w:rsidRPr="0046644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B0F0"/>
          <w:sz w:val="16"/>
          <w:szCs w:val="16"/>
          <w:lang w:val="pt-BR"/>
        </w:rPr>
      </w:pPr>
      <w:r w:rsidRPr="00466449">
        <w:rPr>
          <w:rFonts w:ascii="Times New Roman" w:eastAsia="Times New Roman" w:hAnsi="Times New Roman" w:cs="Times New Roman"/>
          <w:b/>
          <w:sz w:val="30"/>
          <w:szCs w:val="30"/>
          <w:lang w:val="pt-BR"/>
        </w:rPr>
        <w:t xml:space="preserve">MATTO DE TURNER, </w:t>
      </w:r>
      <w:proofErr w:type="spellStart"/>
      <w:r w:rsidRPr="00466449">
        <w:rPr>
          <w:rFonts w:ascii="Times New Roman" w:eastAsia="Times New Roman" w:hAnsi="Times New Roman" w:cs="Times New Roman"/>
          <w:b/>
          <w:sz w:val="30"/>
          <w:szCs w:val="30"/>
          <w:lang w:val="pt-BR"/>
        </w:rPr>
        <w:t>Clorinda</w:t>
      </w:r>
      <w:proofErr w:type="spellEnd"/>
      <w:r w:rsidRPr="00466449">
        <w:rPr>
          <w:rFonts w:ascii="Times New Roman" w:eastAsia="Times New Roman" w:hAnsi="Times New Roman" w:cs="Times New Roman"/>
          <w:b/>
          <w:sz w:val="30"/>
          <w:szCs w:val="30"/>
          <w:lang w:val="pt-BR"/>
        </w:rPr>
        <w:t xml:space="preserve"> (1897)</w:t>
      </w:r>
    </w:p>
    <w:p w14:paraId="72C2161A" w14:textId="77777777" w:rsidR="00202E6D" w:rsidRPr="00466449" w:rsidRDefault="00202E6D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</w:p>
    <w:tbl>
      <w:tblPr>
        <w:tblStyle w:val="a0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4140"/>
        <w:gridCol w:w="4680"/>
      </w:tblGrid>
      <w:tr w:rsidR="00202E6D" w14:paraId="3FA63789" w14:textId="77777777" w:rsidTr="00466449">
        <w:trPr>
          <w:trHeight w:val="23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6DB42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  <w:proofErr w:type="spellEnd"/>
          </w:p>
        </w:tc>
      </w:tr>
      <w:tr w:rsidR="00202E6D" w14:paraId="24EEB106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D645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Línguas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neolatinas</w:t>
            </w:r>
          </w:p>
        </w:tc>
      </w:tr>
      <w:tr w:rsidR="00202E6D" w14:paraId="40322F88" w14:textId="77777777">
        <w:trPr>
          <w:trHeight w:val="6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0A18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  <w:proofErr w:type="spellEnd"/>
          </w:p>
        </w:tc>
      </w:tr>
      <w:tr w:rsidR="00202E6D" w14:paraId="6B0D0CA9" w14:textId="77777777">
        <w:trPr>
          <w:trHeight w:val="6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6552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argentina</w:t>
            </w:r>
          </w:p>
        </w:tc>
      </w:tr>
      <w:tr w:rsidR="00202E6D" w14:paraId="4657CD8F" w14:textId="77777777">
        <w:trPr>
          <w:trHeight w:val="6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B8D4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202E6D" w14:paraId="0F93FE7C" w14:textId="77777777">
        <w:trPr>
          <w:trHeight w:val="21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5CF0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XIX</w:t>
            </w:r>
          </w:p>
        </w:tc>
      </w:tr>
      <w:tr w:rsidR="00202E6D" w14:paraId="1D395613" w14:textId="77777777" w:rsidTr="00466449">
        <w:trPr>
          <w:trHeight w:val="23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6A4B4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Autoría</w:t>
            </w:r>
          </w:p>
        </w:tc>
      </w:tr>
      <w:tr w:rsidR="00202E6D" w14:paraId="33B9AB5E" w14:textId="77777777">
        <w:trPr>
          <w:trHeight w:val="375"/>
        </w:trPr>
        <w:tc>
          <w:tcPr>
            <w:tcW w:w="240" w:type="dxa"/>
            <w:tcBorders>
              <w:left w:val="nil"/>
              <w:bottom w:val="nil"/>
            </w:tcBorders>
          </w:tcPr>
          <w:p w14:paraId="3BA7D1B9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703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F9952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MATTO DE TURNER, Clorinda</w:t>
            </w:r>
          </w:p>
        </w:tc>
      </w:tr>
      <w:tr w:rsidR="00202E6D" w14:paraId="7BA7E8D3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4F0010C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529A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nascimento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2AD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1852/11/11</w:t>
            </w:r>
          </w:p>
        </w:tc>
      </w:tr>
      <w:tr w:rsidR="00202E6D" w14:paraId="6EA72139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39BDB9D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504B4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falecimento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522C" w14:textId="77777777" w:rsidR="00202E6D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1909/10/25</w:t>
            </w:r>
          </w:p>
        </w:tc>
      </w:tr>
      <w:tr w:rsidR="00202E6D" w14:paraId="2909CCDC" w14:textId="77777777">
        <w:trPr>
          <w:trHeight w:val="38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CB26D3D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5756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6E69C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Peru</w:t>
            </w:r>
            <w:proofErr w:type="spellEnd"/>
          </w:p>
        </w:tc>
      </w:tr>
      <w:tr w:rsidR="00202E6D" w14:paraId="2B5161FF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804D3C2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CB06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7A9FE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Cuzco</w:t>
            </w:r>
          </w:p>
        </w:tc>
      </w:tr>
      <w:tr w:rsidR="00202E6D" w14:paraId="684AE190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C293CB0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2FF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ECC2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aplica</w:t>
            </w:r>
          </w:p>
        </w:tc>
      </w:tr>
      <w:tr w:rsidR="00202E6D" w14:paraId="1184DFA4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BBC32A6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FBBE9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89690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básica</w:t>
            </w:r>
          </w:p>
        </w:tc>
      </w:tr>
      <w:tr w:rsidR="00202E6D" w14:paraId="5B676E42" w14:textId="77777777">
        <w:trPr>
          <w:trHeight w:val="43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1845B70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4AEC1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0FE80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Professora</w:t>
            </w:r>
            <w:proofErr w:type="spellEnd"/>
          </w:p>
          <w:p w14:paraId="56504CE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Escritora</w:t>
            </w:r>
          </w:p>
          <w:p w14:paraId="61A393BC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Política</w:t>
            </w:r>
          </w:p>
        </w:tc>
      </w:tr>
      <w:tr w:rsidR="00202E6D" w14:paraId="3DFA1BCF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9FDC773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48B8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/Sexo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6854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Feminino</w:t>
            </w:r>
            <w:proofErr w:type="spellEnd"/>
          </w:p>
        </w:tc>
      </w:tr>
      <w:tr w:rsidR="00202E6D" w14:paraId="49C8667A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</w:tcBorders>
          </w:tcPr>
          <w:p w14:paraId="3F099E01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62F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publicações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101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2E6D" w14:paraId="12B7E82E" w14:textId="77777777">
        <w:trPr>
          <w:trHeight w:val="1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041C5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</w:t>
            </w:r>
          </w:p>
        </w:tc>
      </w:tr>
      <w:tr w:rsidR="00202E6D" w14:paraId="727411F9" w14:textId="77777777">
        <w:trPr>
          <w:trHeight w:val="330"/>
        </w:trPr>
        <w:tc>
          <w:tcPr>
            <w:tcW w:w="240" w:type="dxa"/>
            <w:tcBorders>
              <w:left w:val="nil"/>
              <w:bottom w:val="nil"/>
            </w:tcBorders>
          </w:tcPr>
          <w:p w14:paraId="3452D65F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D40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1D2E2" w14:textId="77777777" w:rsidR="00202E6D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Analogía: Segundo año de Gramática Castellana en las escuelas normales, según el programa oficial</w:t>
            </w:r>
          </w:p>
        </w:tc>
      </w:tr>
      <w:tr w:rsidR="00202E6D" w14:paraId="16E5E46B" w14:textId="77777777">
        <w:trPr>
          <w:trHeight w:val="40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9E2708B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84B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98B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Analogía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2E6D" w14:paraId="04146DBB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C78AB1A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A9D7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Ano de publicação da primeira edição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42B8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1897</w:t>
            </w:r>
          </w:p>
        </w:tc>
      </w:tr>
      <w:tr w:rsidR="00202E6D" w14:paraId="2EBBA142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EC24D17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44100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País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E681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Argentina</w:t>
            </w:r>
          </w:p>
        </w:tc>
      </w:tr>
      <w:tr w:rsidR="00202E6D" w14:paraId="0B79415A" w14:textId="77777777">
        <w:trPr>
          <w:trHeight w:val="51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F261A38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CDDB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Cidade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E199B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Buenos Aires</w:t>
            </w:r>
          </w:p>
        </w:tc>
      </w:tr>
      <w:tr w:rsidR="00202E6D" w14:paraId="627CECE8" w14:textId="77777777">
        <w:trPr>
          <w:trHeight w:val="28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5CCDEB4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8464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edições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BEAD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1? </w:t>
            </w:r>
          </w:p>
        </w:tc>
      </w:tr>
      <w:tr w:rsidR="00202E6D" w14:paraId="0561A606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D995FF6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35ED9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Número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analisada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75B0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2E6D" w14:paraId="0F9AD2F4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E2AF9CB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D8A69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Ano de publicação da edição analisada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39151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1897</w:t>
            </w:r>
          </w:p>
        </w:tc>
      </w:tr>
      <w:tr w:rsidR="00202E6D" w14:paraId="71C37D93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19B9E27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0AE6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País em que a edição analisada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CD0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Argentina</w:t>
            </w:r>
          </w:p>
        </w:tc>
      </w:tr>
      <w:tr w:rsidR="00202E6D" w14:paraId="46F1EF2C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3B57027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7CD6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Cidade em que a edição analisada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DCA2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Buenos Aires</w:t>
            </w:r>
          </w:p>
        </w:tc>
      </w:tr>
      <w:tr w:rsidR="00202E6D" w14:paraId="772F34B7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A71481F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9EA1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Editora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responsável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edição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A90BB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Imprenta de Juan A. Alsina</w:t>
            </w:r>
          </w:p>
        </w:tc>
      </w:tr>
      <w:tr w:rsidR="00202E6D" w14:paraId="0B4A7FB4" w14:textId="77777777"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9064810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78A1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páginas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87DB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202E6D" w14:paraId="10D01E9C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411D722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1CC6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Idioma em que foi escrito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7C79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</w:t>
            </w:r>
            <w:proofErr w:type="spellEnd"/>
          </w:p>
        </w:tc>
      </w:tr>
      <w:tr w:rsidR="00202E6D" w14:paraId="5C7C4228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B32EFBC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C775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Idioma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analisado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pelo material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783E8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</w:t>
            </w:r>
            <w:proofErr w:type="spellEnd"/>
          </w:p>
        </w:tc>
      </w:tr>
      <w:tr w:rsidR="00202E6D" w:rsidRPr="00466449" w14:paraId="62EF606C" w14:textId="77777777">
        <w:trPr>
          <w:trHeight w:val="52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602E16F" w14:textId="77777777" w:rsidR="00202E6D" w:rsidRPr="00466449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1E30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Tipo de gramática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6007D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Gramática escolar LM</w:t>
            </w:r>
          </w:p>
          <w:p w14:paraId="37CD8836" w14:textId="77777777" w:rsidR="00202E6D" w:rsidRPr="0046644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“</w:t>
            </w:r>
            <w:r w:rsidRPr="004664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Se trata de un texto de aprendizaje y esto significa ausencia de originalidad. […] La novedad puede consistir en la mayor o menor extensión y profundidad con que se examina la materia; y la manera como se ha interpretado el programa dado por el Gobierno para la enseñanza del idioma nacional.</w:t>
            </w: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”</w:t>
            </w:r>
            <w:r w:rsidRPr="004664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(p. III)</w:t>
            </w:r>
          </w:p>
        </w:tc>
      </w:tr>
      <w:tr w:rsidR="00202E6D" w14:paraId="7C48A788" w14:textId="77777777">
        <w:trPr>
          <w:trHeight w:val="23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4530327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CA291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exercícios</w:t>
            </w:r>
            <w:proofErr w:type="spellEnd"/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585BE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há</w:t>
            </w:r>
            <w:proofErr w:type="spellEnd"/>
          </w:p>
        </w:tc>
      </w:tr>
      <w:tr w:rsidR="00202E6D" w:rsidRPr="00466449" w14:paraId="26BFA419" w14:textId="77777777" w:rsidTr="00466449">
        <w:trPr>
          <w:trHeight w:val="17"/>
        </w:trPr>
        <w:tc>
          <w:tcPr>
            <w:tcW w:w="240" w:type="dxa"/>
            <w:tcBorders>
              <w:top w:val="nil"/>
              <w:left w:val="nil"/>
            </w:tcBorders>
          </w:tcPr>
          <w:p w14:paraId="0A5000A0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A31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gráfico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250BA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Apenas textos, em preto e branco</w:t>
            </w:r>
          </w:p>
        </w:tc>
      </w:tr>
      <w:tr w:rsidR="00202E6D" w14:paraId="277937C4" w14:textId="77777777">
        <w:trPr>
          <w:trHeight w:val="18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71339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  <w:proofErr w:type="spellEnd"/>
          </w:p>
        </w:tc>
      </w:tr>
      <w:tr w:rsidR="00202E6D" w:rsidRPr="00466449" w14:paraId="13D49D0A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2DAC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PROGRAMA OFICIAL</w:t>
            </w:r>
          </w:p>
          <w:p w14:paraId="41AE06A9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Idioma Nacional</w:t>
            </w:r>
          </w:p>
          <w:p w14:paraId="4C425FE1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Lectura, Analogía (Análisis y composición)</w:t>
            </w:r>
          </w:p>
          <w:p w14:paraId="29651674" w14:textId="77777777" w:rsidR="00202E6D" w:rsidRPr="00466449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1B2035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Gramática.</w:t>
            </w: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Analogía – Oración gramatical – Clasificación de las palabras por las ideas que representan, por su origen y por su forma – Accidentes de las palabras variables: género, número y caso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1 al 40.</w:t>
            </w:r>
          </w:p>
          <w:p w14:paraId="79AF5057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Artículo.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41 al 52.</w:t>
            </w:r>
          </w:p>
          <w:p w14:paraId="55AA178F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Nombre sustantivo.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53 al 102.</w:t>
            </w:r>
          </w:p>
          <w:p w14:paraId="7956AFD3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Nombre adjetivo. – </w:t>
            </w:r>
            <w:proofErr w:type="spellStart"/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</w:t>
            </w:r>
            <w:proofErr w:type="spellEnd"/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103 al 149.</w:t>
            </w:r>
          </w:p>
          <w:p w14:paraId="0DA41A8E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Pronombre.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150 al 173.</w:t>
            </w:r>
          </w:p>
          <w:p w14:paraId="6B9B7873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Verbo.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174 al 280.</w:t>
            </w:r>
          </w:p>
          <w:p w14:paraId="4668BCD4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Participio.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281 al 296.</w:t>
            </w:r>
          </w:p>
          <w:p w14:paraId="3B20DDD1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Adverbio.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297 al 326.</w:t>
            </w:r>
          </w:p>
          <w:p w14:paraId="76EA7BBB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Preposición.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327 al 351.</w:t>
            </w:r>
          </w:p>
          <w:p w14:paraId="1C99A8DA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Conjunción.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325 al 371.</w:t>
            </w:r>
          </w:p>
          <w:p w14:paraId="4DEF66AC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Interjección.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372 al 379.</w:t>
            </w:r>
          </w:p>
          <w:p w14:paraId="7442A627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Figuras de dicción.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380 al 400.</w:t>
            </w:r>
          </w:p>
          <w:p w14:paraId="3BED25EC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Análisis. – </w:t>
            </w: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Núm. 419, 431 y siguientes.</w:t>
            </w:r>
          </w:p>
        </w:tc>
      </w:tr>
      <w:tr w:rsidR="00202E6D" w14:paraId="3692BC21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34F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202E6D" w:rsidRPr="00466449" w14:paraId="07E384E3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81F3F" w14:textId="77777777" w:rsidR="00202E6D" w:rsidRPr="00466449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pt-BR"/>
              </w:rPr>
              <w:t>“</w:t>
            </w:r>
            <w:r w:rsidRPr="004664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pt-BR"/>
              </w:rPr>
              <w:t xml:space="preserve">Se trata de um texto de </w:t>
            </w:r>
            <w:proofErr w:type="spellStart"/>
            <w:r w:rsidRPr="004664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pt-BR"/>
              </w:rPr>
              <w:t>aprendizaje</w:t>
            </w:r>
            <w:proofErr w:type="spellEnd"/>
            <w:r w:rsidRPr="004664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pt-BR"/>
              </w:rPr>
              <w:t xml:space="preserve"> [...]</w:t>
            </w: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pt-BR"/>
              </w:rPr>
              <w:t xml:space="preserve"> </w:t>
            </w:r>
            <w:r w:rsidRPr="004664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Estando designado un año para aprender Analogía, es natural que esta parte de la Gramática Castellana se estudie de manera fundamental à fin de alcanzar el mayor conocimiento posible de las voces que constituyen nuestro Léxico.</w:t>
            </w: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”</w:t>
            </w:r>
            <w:r w:rsidRPr="004664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(p. III)</w:t>
            </w:r>
          </w:p>
        </w:tc>
      </w:tr>
      <w:tr w:rsidR="00202E6D" w:rsidRPr="00466449" w14:paraId="127256D1" w14:textId="77777777"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B981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Concepção de língua, norma e gramática</w:t>
            </w:r>
          </w:p>
        </w:tc>
      </w:tr>
      <w:tr w:rsidR="00202E6D" w:rsidRPr="00466449" w14:paraId="14D7AD7F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9584E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Gramática:</w:t>
            </w:r>
          </w:p>
          <w:p w14:paraId="153D9403" w14:textId="77777777" w:rsidR="00202E6D" w:rsidRPr="0046644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Gramática Castellana es el arte de hablar y escribir correctamente el idioma castellano, llamado entre nosotros idioma nacional, por ser el habla de la Nación Argentina.</w:t>
            </w: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1)</w:t>
            </w:r>
          </w:p>
          <w:p w14:paraId="7663EB3D" w14:textId="77777777" w:rsidR="00202E6D" w:rsidRPr="0046644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Gramática es ciencia cuando trata del orden de conocimientos que tiene por objeto las leyes fundamentales comunes a todos los idiomas y se le designa con el nombre de Gramática General.</w:t>
            </w: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1)</w:t>
            </w:r>
          </w:p>
          <w:p w14:paraId="72446D2E" w14:textId="77777777" w:rsidR="00202E6D" w:rsidRPr="0046644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 arte la Gramática cuando trata de los conocimientos peculiares de cada lengua, el caudal de sus voces, sus combinaciones y modismos, su pronunciación y escritura, y entonces se denomina Gramática particular.</w:t>
            </w: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1)</w:t>
            </w:r>
          </w:p>
          <w:p w14:paraId="461D7ED0" w14:textId="77777777" w:rsidR="00202E6D" w:rsidRPr="0046644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divide la Gramática Castellana en cuatro partes, llamadas: Analogía o Lexicología, </w:t>
            </w:r>
            <w:proofErr w:type="spellStart"/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Sintáxis</w:t>
            </w:r>
            <w:proofErr w:type="spellEnd"/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Prosodia y Ortografía, según que trate de conocer, ordenar, pronunciar y escribir las palabras que forman el idioma.</w:t>
            </w: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2)</w:t>
            </w:r>
          </w:p>
          <w:p w14:paraId="7496CA33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Língua</w:t>
            </w:r>
            <w:proofErr w:type="spellEnd"/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57D80228" w14:textId="77777777" w:rsidR="00202E6D" w:rsidRPr="0046644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 conjunto de palabras y modos de hablar de cada nación se llama idioma o lengua.</w:t>
            </w: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466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(p. 1)</w:t>
            </w:r>
          </w:p>
        </w:tc>
      </w:tr>
      <w:tr w:rsidR="00202E6D" w14:paraId="599958E2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7A95E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palavras</w:t>
            </w:r>
            <w:proofErr w:type="spellEnd"/>
          </w:p>
        </w:tc>
      </w:tr>
      <w:tr w:rsidR="00202E6D" w:rsidRPr="00466449" w14:paraId="230792D6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3B8DB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10 Classes; Artigo, substantivo, adjetivo, pronome, verbo, particípio, advérbio, preposição, conjunção e interjeição.</w:t>
            </w:r>
          </w:p>
        </w:tc>
      </w:tr>
      <w:tr w:rsidR="00202E6D" w14:paraId="26831B4F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8D728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202E6D" w:rsidRPr="00466449" w14:paraId="47CE3D30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B7042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pt-BR"/>
              </w:rPr>
              <w:t xml:space="preserve">“Esta gramática contém o programa oficial de ensino de espanhol na Argentina e seu conteúdo está sistematizado de acordo com o ‘sistema de numeração de proposições’ alemão.” </w:t>
            </w:r>
            <w:r w:rsidRPr="004664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(p. IV)</w:t>
            </w:r>
          </w:p>
        </w:tc>
      </w:tr>
      <w:tr w:rsidR="00202E6D" w14:paraId="11689FEF" w14:textId="77777777">
        <w:trPr>
          <w:trHeight w:val="333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3088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Corpus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</w:t>
            </w:r>
            <w:proofErr w:type="spellEnd"/>
          </w:p>
        </w:tc>
      </w:tr>
      <w:tr w:rsidR="00202E6D" w14:paraId="3AE90ED9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5515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referenciados</w:t>
            </w:r>
          </w:p>
        </w:tc>
      </w:tr>
      <w:tr w:rsidR="00202E6D" w14:paraId="7A2F6D6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7D3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recebida</w:t>
            </w:r>
            <w:proofErr w:type="spellEnd"/>
          </w:p>
        </w:tc>
      </w:tr>
      <w:tr w:rsidR="00202E6D" w14:paraId="4464CE08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4B76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Apuntaciones críticas sobre el lenguaje – Don Rufino José Cuervo</w:t>
            </w:r>
          </w:p>
          <w:p w14:paraId="7CAC9A25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Lecciones de idioma castellano – Andrés Ferreyra</w:t>
            </w:r>
          </w:p>
          <w:p w14:paraId="04A28B0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Vocabulario Rioplatense – Daniel Granada</w:t>
            </w:r>
          </w:p>
          <w:p w14:paraId="6ABD7D76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Castellana (anotada por Cuervo) – Andrés Bello</w:t>
            </w:r>
          </w:p>
          <w:p w14:paraId="02830EDB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Elegancia de la lengua castellana – López</w:t>
            </w:r>
          </w:p>
          <w:p w14:paraId="78DDAC1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Diccionario de galicismos – Rafael María Baralt</w:t>
            </w:r>
          </w:p>
          <w:p w14:paraId="6B20DC75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Lecciones de Retórica – Francisco Castañeda</w:t>
            </w:r>
          </w:p>
          <w:p w14:paraId="66B651F0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Gramática Castellana (compendio) – Primitivo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Sanmarti</w:t>
            </w:r>
            <w:proofErr w:type="spellEnd"/>
          </w:p>
          <w:p w14:paraId="7B725181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Lecciones de idioma Castellano – Antonio de Atienza y Medrano</w:t>
            </w:r>
          </w:p>
          <w:p w14:paraId="6BADC296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Neologismos y Americanismos – Ricardo Palma</w:t>
            </w:r>
          </w:p>
          <w:p w14:paraId="040EF6F2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Diccionario de sinónimos – March y Labores</w:t>
            </w:r>
          </w:p>
          <w:p w14:paraId="4D245E88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Gramática Castellana – Ricardo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Monner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Sans</w:t>
            </w:r>
          </w:p>
          <w:p w14:paraId="074B5F3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Entretenimientos gramaticales – Baldomero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Rivodó</w:t>
            </w:r>
            <w:proofErr w:type="spellEnd"/>
          </w:p>
          <w:p w14:paraId="7190E30C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Trabajos Lingüísticos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Irrisari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Seijas,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Baties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Jaurégui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Pedro Fermín Cevallos, Amunátegui Reyes, Eduardo de la Barra, Tomás Guevara</w:t>
            </w:r>
          </w:p>
          <w:p w14:paraId="5E633F4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Verbos irregulares castellanos – F. Gómez Salazar</w:t>
            </w:r>
          </w:p>
          <w:p w14:paraId="207FE45C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Lecciones de composición – Francisca Soler de Martínez</w:t>
            </w:r>
          </w:p>
          <w:p w14:paraId="6568552B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Homónimos, homófonos y homógrafos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Fonoll</w:t>
            </w:r>
            <w:proofErr w:type="spellEnd"/>
          </w:p>
          <w:p w14:paraId="6E9831D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Parónimos de la lengua castellana – Victoriano E. Montes</w:t>
            </w:r>
          </w:p>
          <w:p w14:paraId="5FBD733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Los diez mil verbos castellanos – Lorenzo Elizaga</w:t>
            </w:r>
          </w:p>
          <w:p w14:paraId="01FA5BA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Lecciones de Gramática Castellana – J. J. García Velloso</w:t>
            </w:r>
          </w:p>
          <w:p w14:paraId="7C9AD880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Diccionario de Sinónimos – Joaquín de Mora y Roque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Barcía</w:t>
            </w:r>
            <w:proofErr w:type="spellEnd"/>
          </w:p>
          <w:p w14:paraId="5B70A79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Tratado de análisis gramatical y lógico – Aguilar</w:t>
            </w:r>
          </w:p>
          <w:p w14:paraId="0BDAAE84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Diccionario de sinónimos – Olive</w:t>
            </w:r>
          </w:p>
          <w:p w14:paraId="5F65C32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Diálogo sobre elocuencia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Fenelón</w:t>
            </w:r>
            <w:proofErr w:type="spellEnd"/>
          </w:p>
          <w:p w14:paraId="5DFDDBFB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Retórica eclesiástica de Fray Luís de Granada</w:t>
            </w:r>
          </w:p>
          <w:p w14:paraId="6EED1A53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de la lengua castellana – RAE</w:t>
            </w:r>
          </w:p>
          <w:p w14:paraId="1917E2C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Diccionario de la lengua castellana - RAE</w:t>
            </w:r>
          </w:p>
        </w:tc>
      </w:tr>
      <w:tr w:rsidR="00202E6D" w14:paraId="538D0A7C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0D089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Inspiração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exercida</w:t>
            </w:r>
            <w:proofErr w:type="spellEnd"/>
          </w:p>
        </w:tc>
      </w:tr>
      <w:tr w:rsidR="00202E6D" w14:paraId="5093C00F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81468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2E6D" w14:paraId="45B2A190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D6F7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202E6D" w14:paraId="4DDA93C2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CF75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MARTÍNEZ-ATIENZA, María, Canon y conceptualización gramatical en la Analogía (1897) de la escritora peruana Clorinda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Turner,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Mujeres y política: visiones interculturales desde la historia, el arte y la lingüística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Comares, 2023, p. 211–224.</w:t>
            </w:r>
          </w:p>
        </w:tc>
      </w:tr>
      <w:tr w:rsidR="00202E6D" w14:paraId="61433C48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65B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complementar</w:t>
            </w:r>
          </w:p>
        </w:tc>
      </w:tr>
      <w:tr w:rsidR="00202E6D" w14:paraId="3D4D3610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8593" w14:textId="77777777" w:rsidR="00202E6D" w:rsidRDefault="00202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2E6D" w14:paraId="1FD1DDFB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DF99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/Revisor</w:t>
            </w:r>
          </w:p>
        </w:tc>
      </w:tr>
      <w:tr w:rsidR="00202E6D" w:rsidRPr="00466449" w14:paraId="1F3C54A2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A127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Fernanda Silva Freitas (Redatora)</w:t>
            </w:r>
          </w:p>
          <w:p w14:paraId="445C2D22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Ana Carolina Mendes Cypriano (</w:t>
            </w:r>
            <w:proofErr w:type="spellStart"/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Revisorsa</w:t>
            </w:r>
            <w:proofErr w:type="spellEnd"/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)</w:t>
            </w:r>
          </w:p>
        </w:tc>
      </w:tr>
      <w:tr w:rsidR="00202E6D" w14:paraId="34E5E192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7982D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análise</w:t>
            </w:r>
            <w:proofErr w:type="spellEnd"/>
          </w:p>
        </w:tc>
      </w:tr>
      <w:tr w:rsidR="00202E6D" w14:paraId="3E087BA8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B751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24/10/2024</w:t>
            </w:r>
          </w:p>
          <w:p w14:paraId="3C986932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24/10/2025</w:t>
            </w:r>
          </w:p>
        </w:tc>
      </w:tr>
      <w:tr w:rsidR="00202E6D" w:rsidRPr="00466449" w14:paraId="5693FDA0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CA35C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Obra completa (anexo do </w:t>
            </w:r>
            <w:proofErr w:type="spellStart"/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pdf</w:t>
            </w:r>
            <w:proofErr w:type="spellEnd"/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)</w:t>
            </w:r>
          </w:p>
        </w:tc>
      </w:tr>
      <w:tr w:rsidR="00202E6D" w14:paraId="70DE9EDF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5D0F9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Obra completa anexada</w:t>
            </w:r>
          </w:p>
        </w:tc>
      </w:tr>
      <w:tr w:rsidR="00202E6D" w:rsidRPr="00466449" w14:paraId="36478A90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1B69E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Foto do autor (anexo de imagem)</w:t>
            </w:r>
          </w:p>
        </w:tc>
      </w:tr>
      <w:tr w:rsidR="00202E6D" w14:paraId="78AB11B0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B94DF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C18D4D" wp14:editId="31567866">
                  <wp:extent cx="1472876" cy="1724502"/>
                  <wp:effectExtent l="0" t="0" r="0" b="0"/>
                  <wp:docPr id="206551035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t="20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76" cy="1724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D" w:rsidRPr="00466449" w14:paraId="0AC52116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95AE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Localização da foto na web</w:t>
            </w:r>
          </w:p>
        </w:tc>
      </w:tr>
      <w:tr w:rsidR="00202E6D" w:rsidRPr="00466449" w14:paraId="6C7C3E4F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2F98C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hyperlink r:id="rId9">
              <w:r w:rsidRPr="004664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pt-BR"/>
                </w:rPr>
                <w:t>https://upload.wikimedia.org/wikipedia/commons/thumb/0/08/Retrato_de_Clorinda_Matto_de_Turner.jpg/250px-Retrato_de_Clorinda_Matto_de_Turner.jpg</w:t>
              </w:r>
            </w:hyperlink>
            <w:r w:rsidRPr="00466449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202E6D" w:rsidRPr="00466449" w14:paraId="4791B209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F3D5B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Localização da obra no acervo</w:t>
            </w:r>
          </w:p>
        </w:tc>
      </w:tr>
      <w:tr w:rsidR="00202E6D" w14:paraId="1BD67E9F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E55A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202E6D" w14:paraId="1CD0E374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53D6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  <w:proofErr w:type="spellEnd"/>
          </w:p>
        </w:tc>
      </w:tr>
      <w:tr w:rsidR="00202E6D" w14:paraId="23DCF7A3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2A126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https://www.cervantesvirtual.com/portales/clorinda_matto_de_turner/autor_apunte/ </w:t>
            </w:r>
          </w:p>
        </w:tc>
      </w:tr>
      <w:tr w:rsidR="00202E6D" w:rsidRPr="00466449" w14:paraId="116D423F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F0F8" w14:textId="77777777" w:rsidR="00202E6D" w:rsidRPr="004664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66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Referência bibliográfica do item no acervo</w:t>
            </w:r>
          </w:p>
        </w:tc>
      </w:tr>
      <w:tr w:rsidR="00202E6D" w14:paraId="54C3C7A4" w14:textId="77777777">
        <w:trPr>
          <w:trHeight w:val="64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330CC" w14:textId="77777777" w:rsidR="00202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MATTO DE TURNER, Clorinda.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Analogía: Segundo año de Gramática Castellana en las escuelas normales, según el programa oficial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1ª ed. Buenos Aires: Imprenta de Juan A. Alsina, 1897.</w:t>
            </w:r>
          </w:p>
        </w:tc>
      </w:tr>
    </w:tbl>
    <w:p w14:paraId="75CECDFE" w14:textId="77777777" w:rsidR="00202E6D" w:rsidRDefault="00202E6D">
      <w:pPr>
        <w:spacing w:line="240" w:lineRule="auto"/>
      </w:pPr>
    </w:p>
    <w:sectPr w:rsidR="00202E6D">
      <w:headerReference w:type="default" r:id="rId10"/>
      <w:footerReference w:type="even" r:id="rId11"/>
      <w:footerReference w:type="default" r:id="rId12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EE465" w14:textId="77777777" w:rsidR="00AF56CA" w:rsidRDefault="00AF56CA">
      <w:pPr>
        <w:spacing w:line="240" w:lineRule="auto"/>
      </w:pPr>
      <w:r>
        <w:separator/>
      </w:r>
    </w:p>
  </w:endnote>
  <w:endnote w:type="continuationSeparator" w:id="0">
    <w:p w14:paraId="1EE69140" w14:textId="77777777" w:rsidR="00AF56CA" w:rsidRDefault="00AF56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B114C846-83A4-6849-8729-2FC91FFB411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C965A96-A345-CF43-AE11-93E5D669A0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EF7B4FE-5138-4244-9F48-A56DD3370ED8}"/>
    <w:embedItalic r:id="rId4" w:fontKey="{1D338950-A45A-0C44-AF2F-F98E14BEA5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97F47E6-3729-F441-93B0-07BDBCF81B31}"/>
    <w:embedBold r:id="rId6" w:fontKey="{82DB616C-1832-1142-AFAB-5EC9E15BC8D0}"/>
    <w:embedItalic r:id="rId7" w:fontKey="{2A47104D-D575-4A45-AE8D-C0C215B6B6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957773D-B68A-6C49-9EC4-50B5AD7459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CD0287D-F38B-5646-9D50-ED9A7DC3D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C0AD1" w14:textId="77777777" w:rsidR="00202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07B5DD" w14:textId="77777777" w:rsidR="00202E6D" w:rsidRDefault="00202E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CDCA5" w14:textId="77777777" w:rsidR="00202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466449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6A896FBE" w14:textId="77777777" w:rsidR="00202E6D" w:rsidRDefault="00202E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4BAE9" w14:textId="77777777" w:rsidR="00AF56CA" w:rsidRDefault="00AF56CA">
      <w:pPr>
        <w:spacing w:line="240" w:lineRule="auto"/>
      </w:pPr>
      <w:r>
        <w:separator/>
      </w:r>
    </w:p>
  </w:footnote>
  <w:footnote w:type="continuationSeparator" w:id="0">
    <w:p w14:paraId="6D3C69A1" w14:textId="77777777" w:rsidR="00AF56CA" w:rsidRDefault="00AF56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8132A" w14:textId="77777777" w:rsidR="00202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6BDEF1D" wp14:editId="7F8B1003">
          <wp:extent cx="1526843" cy="629067"/>
          <wp:effectExtent l="0" t="0" r="0" b="0"/>
          <wp:docPr id="20655103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5644C"/>
    <w:multiLevelType w:val="multilevel"/>
    <w:tmpl w:val="EAC4E83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494296"/>
    <w:multiLevelType w:val="multilevel"/>
    <w:tmpl w:val="6C46517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45037F"/>
    <w:multiLevelType w:val="multilevel"/>
    <w:tmpl w:val="A8069C3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2296487">
    <w:abstractNumId w:val="1"/>
  </w:num>
  <w:num w:numId="2" w16cid:durableId="623538870">
    <w:abstractNumId w:val="0"/>
  </w:num>
  <w:num w:numId="3" w16cid:durableId="752091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E6D"/>
    <w:rsid w:val="00202E6D"/>
    <w:rsid w:val="00466449"/>
    <w:rsid w:val="00A045A5"/>
    <w:rsid w:val="00AF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A261BA"/>
  <w15:docId w15:val="{5B1AB78E-0310-3941-9E74-131BD9AC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A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C42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42C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A6635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pload.wikimedia.org/wikipedia/commons/thumb/0/08/Retrato_de_Clorinda_Matto_de_Turner.jpg/250px-Retrato_de_Clorinda_Matto_de_Turner.jp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22QW9hWq2w1Z1RfyWQITOWpeZw==">CgMxLjA4AHIhMXZ1SXZUZ3IzNzROTGZ0Y3pVbE04Z3JodXVvbGNhNjIt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1037</Words>
  <Characters>5601</Characters>
  <Application>Microsoft Office Word</Application>
  <DocSecurity>0</DocSecurity>
  <Lines>46</Lines>
  <Paragraphs>13</Paragraphs>
  <ScaleCrop>false</ScaleCrop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2</cp:revision>
  <dcterms:created xsi:type="dcterms:W3CDTF">2024-01-18T13:07:00Z</dcterms:created>
  <dcterms:modified xsi:type="dcterms:W3CDTF">2025-11-03T00:08:00Z</dcterms:modified>
</cp:coreProperties>
</file>