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03B04" w14:textId="77777777" w:rsidR="001C4476" w:rsidRPr="0078164A" w:rsidRDefault="00000000">
      <w:pPr>
        <w:spacing w:after="0" w:line="240" w:lineRule="auto"/>
        <w:jc w:val="center"/>
        <w:rPr>
          <w:rFonts w:ascii="Times New Roman" w:eastAsia="Times New Roman" w:hAnsi="Times New Roman" w:cs="Times New Roman"/>
          <w:b/>
          <w:i w:val="0"/>
          <w:sz w:val="30"/>
          <w:szCs w:val="30"/>
          <w:lang w:val="pt-BR"/>
        </w:rPr>
      </w:pPr>
      <w:r w:rsidRPr="0078164A">
        <w:rPr>
          <w:rFonts w:ascii="Times New Roman" w:eastAsia="Times New Roman" w:hAnsi="Times New Roman" w:cs="Times New Roman"/>
          <w:b/>
          <w:i w:val="0"/>
          <w:sz w:val="30"/>
          <w:szCs w:val="30"/>
          <w:lang w:val="pt-BR"/>
        </w:rPr>
        <w:t>Formulário de Análise de Gramática</w:t>
      </w:r>
    </w:p>
    <w:p w14:paraId="2934DFF9" w14:textId="2165128C" w:rsidR="001C4476" w:rsidRPr="00BF727B" w:rsidRDefault="00BF727B">
      <w:pPr>
        <w:spacing w:after="0" w:line="240" w:lineRule="auto"/>
        <w:jc w:val="center"/>
        <w:rPr>
          <w:rFonts w:ascii="Times New Roman" w:eastAsia="Times New Roman" w:hAnsi="Times New Roman" w:cs="Times New Roman"/>
          <w:i w:val="0"/>
          <w:color w:val="00B0F0"/>
          <w:sz w:val="16"/>
          <w:szCs w:val="16"/>
        </w:rPr>
      </w:pPr>
      <w:r w:rsidRPr="00BF727B">
        <w:rPr>
          <w:rFonts w:ascii="Times New Roman" w:eastAsia="Times New Roman" w:hAnsi="Times New Roman" w:cs="Times New Roman"/>
          <w:b/>
          <w:i w:val="0"/>
          <w:sz w:val="30"/>
          <w:szCs w:val="30"/>
        </w:rPr>
        <w:t xml:space="preserve">ALZUETA DE </w:t>
      </w:r>
      <w:r w:rsidR="009C0674" w:rsidRPr="00BF727B">
        <w:rPr>
          <w:rFonts w:ascii="Times New Roman" w:eastAsia="Times New Roman" w:hAnsi="Times New Roman" w:cs="Times New Roman"/>
          <w:b/>
          <w:i w:val="0"/>
          <w:sz w:val="30"/>
          <w:szCs w:val="30"/>
        </w:rPr>
        <w:t>BARTABURU</w:t>
      </w:r>
      <w:r w:rsidR="0078164A" w:rsidRPr="00BF727B">
        <w:rPr>
          <w:rFonts w:ascii="Times New Roman" w:eastAsia="Times New Roman" w:hAnsi="Times New Roman" w:cs="Times New Roman"/>
          <w:b/>
          <w:i w:val="0"/>
          <w:sz w:val="30"/>
          <w:szCs w:val="30"/>
        </w:rPr>
        <w:t>,</w:t>
      </w:r>
      <w:r w:rsidR="00B577A5" w:rsidRPr="00BF727B">
        <w:rPr>
          <w:rFonts w:ascii="Times New Roman" w:eastAsia="Times New Roman" w:hAnsi="Times New Roman" w:cs="Times New Roman"/>
          <w:b/>
          <w:i w:val="0"/>
          <w:sz w:val="30"/>
          <w:szCs w:val="30"/>
        </w:rPr>
        <w:t xml:space="preserve"> M</w:t>
      </w:r>
      <w:r w:rsidR="009C0674" w:rsidRPr="00BF727B">
        <w:rPr>
          <w:rFonts w:ascii="Times New Roman" w:eastAsia="Times New Roman" w:hAnsi="Times New Roman" w:cs="Times New Roman"/>
          <w:b/>
          <w:i w:val="0"/>
          <w:sz w:val="30"/>
          <w:szCs w:val="30"/>
        </w:rPr>
        <w:t>aría Eulalia</w:t>
      </w:r>
      <w:r w:rsidRPr="00BF727B">
        <w:rPr>
          <w:rFonts w:ascii="Times New Roman" w:eastAsia="Times New Roman" w:hAnsi="Times New Roman" w:cs="Times New Roman"/>
          <w:b/>
          <w:i w:val="0"/>
          <w:sz w:val="30"/>
          <w:szCs w:val="30"/>
        </w:rPr>
        <w:t xml:space="preserve"> </w:t>
      </w:r>
      <w:r w:rsidR="0078164A" w:rsidRPr="00BF727B">
        <w:rPr>
          <w:rFonts w:ascii="Times New Roman" w:eastAsia="Times New Roman" w:hAnsi="Times New Roman" w:cs="Times New Roman"/>
          <w:b/>
          <w:i w:val="0"/>
          <w:sz w:val="30"/>
          <w:szCs w:val="30"/>
        </w:rPr>
        <w:t>(</w:t>
      </w:r>
      <w:r w:rsidR="00D945E7" w:rsidRPr="00BF727B">
        <w:rPr>
          <w:rFonts w:ascii="Times New Roman" w:eastAsia="Times New Roman" w:hAnsi="Times New Roman" w:cs="Times New Roman"/>
          <w:b/>
          <w:i w:val="0"/>
          <w:sz w:val="30"/>
          <w:szCs w:val="30"/>
        </w:rPr>
        <w:t>199</w:t>
      </w:r>
      <w:r w:rsidR="009C0674" w:rsidRPr="00BF727B">
        <w:rPr>
          <w:rFonts w:ascii="Times New Roman" w:eastAsia="Times New Roman" w:hAnsi="Times New Roman" w:cs="Times New Roman"/>
          <w:b/>
          <w:i w:val="0"/>
          <w:sz w:val="30"/>
          <w:szCs w:val="30"/>
        </w:rPr>
        <w:t>8</w:t>
      </w:r>
      <w:r w:rsidR="0078164A" w:rsidRPr="00BF727B">
        <w:rPr>
          <w:rFonts w:ascii="Times New Roman" w:eastAsia="Times New Roman" w:hAnsi="Times New Roman" w:cs="Times New Roman"/>
          <w:b/>
          <w:i w:val="0"/>
          <w:sz w:val="30"/>
          <w:szCs w:val="30"/>
        </w:rPr>
        <w:t>)</w:t>
      </w:r>
    </w:p>
    <w:p w14:paraId="6C810CED" w14:textId="77777777" w:rsidR="001C4476" w:rsidRPr="00BF727B" w:rsidRDefault="001C4476">
      <w:pPr>
        <w:spacing w:after="0" w:line="240" w:lineRule="auto"/>
        <w:jc w:val="center"/>
        <w:rPr>
          <w:rFonts w:ascii="Times New Roman" w:eastAsia="Times New Roman" w:hAnsi="Times New Roman" w:cs="Times New Roman"/>
          <w:i w:val="0"/>
          <w:sz w:val="16"/>
          <w:szCs w:val="16"/>
        </w:rPr>
      </w:pPr>
    </w:p>
    <w:tbl>
      <w:tblPr>
        <w:tblStyle w:val="a5"/>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51"/>
        <w:gridCol w:w="4687"/>
      </w:tblGrid>
      <w:tr w:rsidR="001C4476" w14:paraId="169388EF" w14:textId="77777777" w:rsidTr="00BF727B">
        <w:trPr>
          <w:trHeight w:val="86"/>
        </w:trPr>
        <w:tc>
          <w:tcPr>
            <w:tcW w:w="9062" w:type="dxa"/>
            <w:gridSpan w:val="3"/>
            <w:tcBorders>
              <w:bottom w:val="single" w:sz="4" w:space="0" w:color="000000"/>
            </w:tcBorders>
            <w:shd w:val="clear" w:color="auto" w:fill="93CDDC"/>
            <w:tcMar>
              <w:top w:w="100" w:type="dxa"/>
              <w:left w:w="100" w:type="dxa"/>
              <w:bottom w:w="100" w:type="dxa"/>
              <w:right w:w="100" w:type="dxa"/>
            </w:tcMar>
          </w:tcPr>
          <w:p w14:paraId="2DD9C627"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roofErr w:type="spellStart"/>
            <w:r>
              <w:rPr>
                <w:rFonts w:ascii="Times New Roman" w:eastAsia="Times New Roman" w:hAnsi="Times New Roman" w:cs="Times New Roman"/>
                <w:b/>
                <w:i w:val="0"/>
                <w:sz w:val="24"/>
                <w:szCs w:val="24"/>
              </w:rPr>
              <w:t>Domínio</w:t>
            </w:r>
            <w:proofErr w:type="spellEnd"/>
          </w:p>
        </w:tc>
      </w:tr>
      <w:tr w:rsidR="001C4476" w14:paraId="4BA5421F" w14:textId="77777777" w:rsidTr="00F75B78">
        <w:trPr>
          <w:trHeight w:val="19"/>
        </w:trPr>
        <w:tc>
          <w:tcPr>
            <w:tcW w:w="9062" w:type="dxa"/>
            <w:gridSpan w:val="3"/>
            <w:tcBorders>
              <w:top w:val="single" w:sz="4" w:space="0" w:color="000000"/>
            </w:tcBorders>
            <w:tcMar>
              <w:top w:w="100" w:type="dxa"/>
              <w:left w:w="100" w:type="dxa"/>
              <w:bottom w:w="100" w:type="dxa"/>
              <w:right w:w="100" w:type="dxa"/>
            </w:tcMar>
          </w:tcPr>
          <w:p w14:paraId="34F8E63B" w14:textId="77777777" w:rsidR="001C4476" w:rsidRDefault="00000000" w:rsidP="004F769F">
            <w:pPr>
              <w:widowControl w:val="0"/>
              <w:spacing w:after="0" w:line="240" w:lineRule="auto"/>
              <w:ind w:left="-360"/>
              <w:jc w:val="right"/>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Línguas</w:t>
            </w:r>
            <w:proofErr w:type="spellEnd"/>
            <w:r>
              <w:rPr>
                <w:rFonts w:ascii="Times New Roman" w:eastAsia="Times New Roman" w:hAnsi="Times New Roman" w:cs="Times New Roman"/>
                <w:i w:val="0"/>
                <w:sz w:val="24"/>
                <w:szCs w:val="24"/>
              </w:rPr>
              <w:t xml:space="preserve"> neolatinas</w:t>
            </w:r>
          </w:p>
        </w:tc>
      </w:tr>
      <w:tr w:rsidR="001C4476" w14:paraId="2BF7A0AE" w14:textId="77777777" w:rsidTr="00F75B78">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1DE66D31"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roofErr w:type="spellStart"/>
            <w:r>
              <w:rPr>
                <w:rFonts w:ascii="Times New Roman" w:eastAsia="Times New Roman" w:hAnsi="Times New Roman" w:cs="Times New Roman"/>
                <w:b/>
                <w:i w:val="0"/>
                <w:sz w:val="24"/>
                <w:szCs w:val="24"/>
              </w:rPr>
              <w:t>Classificação</w:t>
            </w:r>
            <w:proofErr w:type="spellEnd"/>
          </w:p>
        </w:tc>
      </w:tr>
      <w:tr w:rsidR="001C4476" w14:paraId="765218DD" w14:textId="77777777" w:rsidTr="00F75B78">
        <w:trPr>
          <w:trHeight w:val="19"/>
        </w:trPr>
        <w:tc>
          <w:tcPr>
            <w:tcW w:w="9062" w:type="dxa"/>
            <w:gridSpan w:val="3"/>
            <w:tcBorders>
              <w:top w:val="single" w:sz="4" w:space="0" w:color="000000"/>
            </w:tcBorders>
            <w:tcMar>
              <w:top w:w="100" w:type="dxa"/>
              <w:left w:w="100" w:type="dxa"/>
              <w:bottom w:w="100" w:type="dxa"/>
              <w:right w:w="100" w:type="dxa"/>
            </w:tcMar>
          </w:tcPr>
          <w:p w14:paraId="55DC0FAC" w14:textId="4CB2FD7F" w:rsidR="001C4476" w:rsidRDefault="00000000">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Gramática </w:t>
            </w:r>
            <w:r w:rsidR="00DE6256">
              <w:rPr>
                <w:rFonts w:ascii="Times New Roman" w:eastAsia="Times New Roman" w:hAnsi="Times New Roman" w:cs="Times New Roman"/>
                <w:i w:val="0"/>
                <w:sz w:val="24"/>
                <w:szCs w:val="24"/>
              </w:rPr>
              <w:t>brasileira</w:t>
            </w:r>
          </w:p>
        </w:tc>
      </w:tr>
      <w:tr w:rsidR="001C4476" w14:paraId="3ED19BF4" w14:textId="77777777" w:rsidTr="00F75B78">
        <w:trPr>
          <w:trHeight w:val="18"/>
        </w:trPr>
        <w:tc>
          <w:tcPr>
            <w:tcW w:w="9062" w:type="dxa"/>
            <w:gridSpan w:val="3"/>
            <w:tcBorders>
              <w:bottom w:val="single" w:sz="4" w:space="0" w:color="000000"/>
            </w:tcBorders>
            <w:shd w:val="clear" w:color="auto" w:fill="93CDDC"/>
            <w:tcMar>
              <w:top w:w="100" w:type="dxa"/>
              <w:left w:w="100" w:type="dxa"/>
              <w:bottom w:w="100" w:type="dxa"/>
              <w:right w:w="100" w:type="dxa"/>
            </w:tcMar>
          </w:tcPr>
          <w:p w14:paraId="4690DF41"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r>
              <w:rPr>
                <w:rFonts w:ascii="Times New Roman" w:eastAsia="Times New Roman" w:hAnsi="Times New Roman" w:cs="Times New Roman"/>
                <w:b/>
                <w:i w:val="0"/>
                <w:sz w:val="24"/>
                <w:szCs w:val="24"/>
              </w:rPr>
              <w:t>Período</w:t>
            </w:r>
          </w:p>
        </w:tc>
      </w:tr>
      <w:tr w:rsidR="001C4476" w14:paraId="057ABBC5" w14:textId="77777777" w:rsidTr="00F75B78">
        <w:trPr>
          <w:trHeight w:val="19"/>
        </w:trPr>
        <w:tc>
          <w:tcPr>
            <w:tcW w:w="9062" w:type="dxa"/>
            <w:gridSpan w:val="3"/>
            <w:tcBorders>
              <w:top w:val="single" w:sz="4" w:space="0" w:color="000000"/>
            </w:tcBorders>
            <w:tcMar>
              <w:top w:w="100" w:type="dxa"/>
              <w:left w:w="100" w:type="dxa"/>
              <w:bottom w:w="100" w:type="dxa"/>
              <w:right w:w="100" w:type="dxa"/>
            </w:tcMar>
          </w:tcPr>
          <w:p w14:paraId="0A58A33B" w14:textId="18BE117A" w:rsidR="001C4476" w:rsidRDefault="00000000">
            <w:pPr>
              <w:widowControl w:val="0"/>
              <w:spacing w:after="0" w:line="240" w:lineRule="auto"/>
              <w:jc w:val="right"/>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Séc</w:t>
            </w:r>
            <w:proofErr w:type="spellEnd"/>
            <w:r>
              <w:rPr>
                <w:rFonts w:ascii="Times New Roman" w:eastAsia="Times New Roman" w:hAnsi="Times New Roman" w:cs="Times New Roman"/>
                <w:i w:val="0"/>
                <w:sz w:val="24"/>
                <w:szCs w:val="24"/>
              </w:rPr>
              <w:t>. XX</w:t>
            </w:r>
          </w:p>
        </w:tc>
      </w:tr>
      <w:tr w:rsidR="001C4476" w14:paraId="2BA8E6C8" w14:textId="77777777" w:rsidTr="00F75B78">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508223EC"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rPr>
            </w:pPr>
            <w:proofErr w:type="spellStart"/>
            <w:r>
              <w:rPr>
                <w:rFonts w:ascii="Times New Roman" w:eastAsia="Times New Roman" w:hAnsi="Times New Roman" w:cs="Times New Roman"/>
                <w:b/>
                <w:i w:val="0"/>
                <w:sz w:val="24"/>
                <w:szCs w:val="24"/>
              </w:rPr>
              <w:t>Autoria</w:t>
            </w:r>
            <w:proofErr w:type="spellEnd"/>
            <w:r>
              <w:rPr>
                <w:rFonts w:ascii="Times New Roman" w:eastAsia="Times New Roman" w:hAnsi="Times New Roman" w:cs="Times New Roman"/>
                <w:b/>
                <w:i w:val="0"/>
                <w:sz w:val="24"/>
                <w:szCs w:val="24"/>
              </w:rPr>
              <w:t xml:space="preserve"> </w:t>
            </w:r>
          </w:p>
        </w:tc>
      </w:tr>
      <w:tr w:rsidR="001C4476" w:rsidRPr="009C0674" w14:paraId="6FC4BB55" w14:textId="77777777" w:rsidTr="006A1DC6">
        <w:trPr>
          <w:trHeight w:val="20"/>
        </w:trPr>
        <w:tc>
          <w:tcPr>
            <w:tcW w:w="1124" w:type="dxa"/>
            <w:tcBorders>
              <w:left w:val="nil"/>
              <w:bottom w:val="nil"/>
            </w:tcBorders>
          </w:tcPr>
          <w:p w14:paraId="09AA5C87" w14:textId="77777777" w:rsidR="001C447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67AC60A9"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 xml:space="preserve">SOBRENOME, Nome. </w:t>
            </w:r>
          </w:p>
        </w:tc>
        <w:tc>
          <w:tcPr>
            <w:tcW w:w="4687" w:type="dxa"/>
            <w:tcBorders>
              <w:top w:val="single" w:sz="4" w:space="0" w:color="000000"/>
              <w:bottom w:val="single" w:sz="4" w:space="0" w:color="000000"/>
            </w:tcBorders>
            <w:tcMar>
              <w:top w:w="100" w:type="dxa"/>
              <w:left w:w="100" w:type="dxa"/>
              <w:bottom w:w="100" w:type="dxa"/>
              <w:right w:w="100" w:type="dxa"/>
            </w:tcMar>
          </w:tcPr>
          <w:p w14:paraId="5B052762" w14:textId="56D0C987" w:rsidR="001C4476" w:rsidRPr="00DE6256" w:rsidRDefault="00BF727B">
            <w:pPr>
              <w:widowControl w:val="0"/>
              <w:pBdr>
                <w:top w:val="nil"/>
                <w:left w:val="nil"/>
                <w:bottom w:val="nil"/>
                <w:right w:val="nil"/>
                <w:between w:val="nil"/>
              </w:pBdr>
              <w:spacing w:after="0" w:line="240" w:lineRule="auto"/>
              <w:jc w:val="right"/>
              <w:rPr>
                <w:rFonts w:ascii="Times New Roman" w:eastAsia="Times New Roman" w:hAnsi="Times New Roman" w:cs="Times New Roman"/>
                <w:bCs/>
                <w:i w:val="0"/>
                <w:sz w:val="24"/>
                <w:szCs w:val="24"/>
              </w:rPr>
            </w:pPr>
            <w:r w:rsidRPr="00DE6256">
              <w:rPr>
                <w:rFonts w:ascii="Times New Roman" w:eastAsia="Times New Roman" w:hAnsi="Times New Roman" w:cs="Times New Roman"/>
                <w:bCs/>
                <w:i w:val="0"/>
                <w:sz w:val="24"/>
                <w:szCs w:val="24"/>
              </w:rPr>
              <w:t xml:space="preserve">ALZUETA DE </w:t>
            </w:r>
            <w:r w:rsidR="009C0674" w:rsidRPr="00DE6256">
              <w:rPr>
                <w:rFonts w:ascii="Times New Roman" w:eastAsia="Times New Roman" w:hAnsi="Times New Roman" w:cs="Times New Roman"/>
                <w:bCs/>
                <w:i w:val="0"/>
                <w:sz w:val="24"/>
                <w:szCs w:val="24"/>
              </w:rPr>
              <w:t>BARTABURU, María Eulalia</w:t>
            </w:r>
          </w:p>
        </w:tc>
      </w:tr>
      <w:tr w:rsidR="001C4476" w14:paraId="217F4FAF" w14:textId="77777777" w:rsidTr="006A1DC6">
        <w:trPr>
          <w:trHeight w:val="123"/>
        </w:trPr>
        <w:tc>
          <w:tcPr>
            <w:tcW w:w="1124" w:type="dxa"/>
            <w:tcBorders>
              <w:top w:val="nil"/>
              <w:left w:val="nil"/>
              <w:bottom w:val="nil"/>
            </w:tcBorders>
          </w:tcPr>
          <w:p w14:paraId="695398D3" w14:textId="77777777" w:rsidR="001C4476" w:rsidRPr="00DE625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471AB4B0"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Data de </w:t>
            </w:r>
            <w:proofErr w:type="spellStart"/>
            <w:r>
              <w:rPr>
                <w:rFonts w:ascii="Times New Roman" w:eastAsia="Times New Roman" w:hAnsi="Times New Roman" w:cs="Times New Roman"/>
                <w:i w:val="0"/>
                <w:sz w:val="24"/>
                <w:szCs w:val="24"/>
              </w:rPr>
              <w:t>nascimento</w:t>
            </w:r>
            <w:proofErr w:type="spellEnd"/>
          </w:p>
        </w:tc>
        <w:tc>
          <w:tcPr>
            <w:tcW w:w="4687" w:type="dxa"/>
            <w:tcBorders>
              <w:top w:val="single" w:sz="4" w:space="0" w:color="000000"/>
              <w:bottom w:val="single" w:sz="4" w:space="0" w:color="000000"/>
            </w:tcBorders>
            <w:tcMar>
              <w:top w:w="100" w:type="dxa"/>
              <w:left w:w="100" w:type="dxa"/>
              <w:bottom w:w="100" w:type="dxa"/>
              <w:right w:w="100" w:type="dxa"/>
            </w:tcMar>
          </w:tcPr>
          <w:p w14:paraId="66929C33" w14:textId="00E76282" w:rsidR="00B577A5" w:rsidRDefault="0078164A" w:rsidP="009C0674">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w:t>
            </w:r>
          </w:p>
        </w:tc>
      </w:tr>
      <w:tr w:rsidR="001C4476" w:rsidRPr="009C0674" w14:paraId="52D4AD59" w14:textId="77777777" w:rsidTr="00F75B78">
        <w:trPr>
          <w:trHeight w:val="22"/>
        </w:trPr>
        <w:tc>
          <w:tcPr>
            <w:tcW w:w="1124" w:type="dxa"/>
            <w:tcBorders>
              <w:top w:val="nil"/>
              <w:left w:val="nil"/>
              <w:bottom w:val="nil"/>
            </w:tcBorders>
          </w:tcPr>
          <w:p w14:paraId="2C20A96B" w14:textId="77777777" w:rsidR="001C447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7C10343A"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Data de </w:t>
            </w:r>
            <w:proofErr w:type="spellStart"/>
            <w:r>
              <w:rPr>
                <w:rFonts w:ascii="Times New Roman" w:eastAsia="Times New Roman" w:hAnsi="Times New Roman" w:cs="Times New Roman"/>
                <w:i w:val="0"/>
                <w:sz w:val="24"/>
                <w:szCs w:val="24"/>
              </w:rPr>
              <w:t>falecimento</w:t>
            </w:r>
            <w:proofErr w:type="spellEnd"/>
          </w:p>
        </w:tc>
        <w:tc>
          <w:tcPr>
            <w:tcW w:w="4687" w:type="dxa"/>
            <w:tcBorders>
              <w:top w:val="single" w:sz="4" w:space="0" w:color="000000"/>
              <w:bottom w:val="single" w:sz="4" w:space="0" w:color="000000"/>
            </w:tcBorders>
            <w:tcMar>
              <w:top w:w="100" w:type="dxa"/>
              <w:left w:w="100" w:type="dxa"/>
              <w:bottom w:w="100" w:type="dxa"/>
              <w:right w:w="100" w:type="dxa"/>
            </w:tcMar>
          </w:tcPr>
          <w:p w14:paraId="14B0846B" w14:textId="610931B6" w:rsidR="00D04C26" w:rsidRPr="00D945E7" w:rsidRDefault="0078164A" w:rsidP="009C0674">
            <w:pPr>
              <w:widowControl w:val="0"/>
              <w:spacing w:after="0" w:line="240" w:lineRule="auto"/>
              <w:jc w:val="right"/>
              <w:rPr>
                <w:rFonts w:ascii="Times New Roman" w:eastAsia="Times New Roman" w:hAnsi="Times New Roman" w:cs="Times New Roman"/>
                <w:i w:val="0"/>
                <w:sz w:val="24"/>
                <w:szCs w:val="24"/>
                <w:lang w:val="pt-BR"/>
              </w:rPr>
            </w:pPr>
            <w:r w:rsidRPr="00D945E7">
              <w:rPr>
                <w:rFonts w:ascii="Times New Roman" w:eastAsia="Times New Roman" w:hAnsi="Times New Roman" w:cs="Times New Roman"/>
                <w:i w:val="0"/>
                <w:sz w:val="24"/>
                <w:szCs w:val="24"/>
                <w:lang w:val="pt-BR"/>
              </w:rPr>
              <w:t>Não se aplica</w:t>
            </w:r>
          </w:p>
        </w:tc>
      </w:tr>
      <w:tr w:rsidR="001C4476" w14:paraId="596A6F99" w14:textId="77777777" w:rsidTr="00F75B78">
        <w:trPr>
          <w:trHeight w:val="38"/>
        </w:trPr>
        <w:tc>
          <w:tcPr>
            <w:tcW w:w="1124" w:type="dxa"/>
            <w:tcBorders>
              <w:top w:val="nil"/>
              <w:left w:val="nil"/>
              <w:bottom w:val="nil"/>
            </w:tcBorders>
          </w:tcPr>
          <w:p w14:paraId="440B1D2D" w14:textId="77777777" w:rsidR="001C4476" w:rsidRPr="00D945E7"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tcBorders>
            <w:tcMar>
              <w:top w:w="100" w:type="dxa"/>
              <w:left w:w="100" w:type="dxa"/>
              <w:bottom w:w="100" w:type="dxa"/>
              <w:right w:w="100" w:type="dxa"/>
            </w:tcMar>
          </w:tcPr>
          <w:p w14:paraId="796B2C1F"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Nacionalidade</w:t>
            </w:r>
            <w:proofErr w:type="spellEnd"/>
          </w:p>
        </w:tc>
        <w:tc>
          <w:tcPr>
            <w:tcW w:w="4687" w:type="dxa"/>
            <w:tcBorders>
              <w:top w:val="single" w:sz="4" w:space="0" w:color="000000"/>
              <w:bottom w:val="single" w:sz="4" w:space="0" w:color="000000"/>
            </w:tcBorders>
            <w:tcMar>
              <w:top w:w="100" w:type="dxa"/>
              <w:left w:w="100" w:type="dxa"/>
              <w:bottom w:w="100" w:type="dxa"/>
              <w:right w:w="100" w:type="dxa"/>
            </w:tcMar>
          </w:tcPr>
          <w:p w14:paraId="1F88AD3B" w14:textId="22AB3F9E" w:rsidR="007C0A90" w:rsidRDefault="00F537D1" w:rsidP="009C0674">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Uruguay</w:t>
            </w:r>
          </w:p>
        </w:tc>
      </w:tr>
      <w:tr w:rsidR="001C4476" w14:paraId="4205DC7C" w14:textId="77777777" w:rsidTr="00F75B78">
        <w:trPr>
          <w:trHeight w:val="22"/>
        </w:trPr>
        <w:tc>
          <w:tcPr>
            <w:tcW w:w="1124" w:type="dxa"/>
            <w:tcBorders>
              <w:top w:val="nil"/>
              <w:left w:val="nil"/>
              <w:bottom w:val="nil"/>
            </w:tcBorders>
          </w:tcPr>
          <w:p w14:paraId="63481F24" w14:textId="77777777" w:rsidR="001C447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60DF8AC2"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Naturalidade</w:t>
            </w:r>
            <w:proofErr w:type="spellEnd"/>
          </w:p>
        </w:tc>
        <w:tc>
          <w:tcPr>
            <w:tcW w:w="4687" w:type="dxa"/>
            <w:tcBorders>
              <w:top w:val="single" w:sz="4" w:space="0" w:color="000000"/>
              <w:bottom w:val="single" w:sz="4" w:space="0" w:color="000000"/>
            </w:tcBorders>
            <w:tcMar>
              <w:top w:w="100" w:type="dxa"/>
              <w:left w:w="100" w:type="dxa"/>
              <w:bottom w:w="100" w:type="dxa"/>
              <w:right w:w="100" w:type="dxa"/>
            </w:tcMar>
          </w:tcPr>
          <w:p w14:paraId="7ADB16C7" w14:textId="179898D2" w:rsidR="007C0A90" w:rsidRPr="009C0674" w:rsidRDefault="00F537D1">
            <w:pPr>
              <w:widowControl w:val="0"/>
              <w:spacing w:after="0" w:line="240" w:lineRule="auto"/>
              <w:jc w:val="right"/>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lang w:val="pt-BR"/>
              </w:rPr>
              <w:t>Uruguay</w:t>
            </w:r>
          </w:p>
        </w:tc>
      </w:tr>
      <w:tr w:rsidR="001C4476" w14:paraId="3D2F4A71" w14:textId="77777777" w:rsidTr="00F75B78">
        <w:trPr>
          <w:trHeight w:val="22"/>
        </w:trPr>
        <w:tc>
          <w:tcPr>
            <w:tcW w:w="1124" w:type="dxa"/>
            <w:tcBorders>
              <w:top w:val="nil"/>
              <w:left w:val="nil"/>
              <w:bottom w:val="nil"/>
            </w:tcBorders>
          </w:tcPr>
          <w:p w14:paraId="75E85530" w14:textId="77777777" w:rsidR="001C447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6D1911F7"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Naturalização</w:t>
            </w:r>
            <w:proofErr w:type="spellEnd"/>
          </w:p>
        </w:tc>
        <w:tc>
          <w:tcPr>
            <w:tcW w:w="4687" w:type="dxa"/>
            <w:tcBorders>
              <w:top w:val="single" w:sz="4" w:space="0" w:color="000000"/>
              <w:bottom w:val="single" w:sz="4" w:space="0" w:color="000000"/>
            </w:tcBorders>
            <w:tcMar>
              <w:top w:w="100" w:type="dxa"/>
              <w:left w:w="100" w:type="dxa"/>
              <w:bottom w:w="100" w:type="dxa"/>
              <w:right w:w="100" w:type="dxa"/>
            </w:tcMar>
          </w:tcPr>
          <w:p w14:paraId="75D31090" w14:textId="7E3944CA" w:rsidR="007C0A90" w:rsidRDefault="00F537D1">
            <w:pPr>
              <w:widowControl w:val="0"/>
              <w:spacing w:after="0" w:line="240" w:lineRule="auto"/>
              <w:jc w:val="right"/>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Espanha</w:t>
            </w:r>
            <w:proofErr w:type="spellEnd"/>
          </w:p>
        </w:tc>
      </w:tr>
      <w:tr w:rsidR="001C4476" w:rsidRPr="00B577A5" w14:paraId="589E0641" w14:textId="77777777" w:rsidTr="00F75B78">
        <w:trPr>
          <w:trHeight w:val="251"/>
        </w:trPr>
        <w:tc>
          <w:tcPr>
            <w:tcW w:w="1124" w:type="dxa"/>
            <w:tcBorders>
              <w:top w:val="nil"/>
              <w:left w:val="nil"/>
              <w:bottom w:val="nil"/>
            </w:tcBorders>
          </w:tcPr>
          <w:p w14:paraId="5A479AB4" w14:textId="77777777" w:rsidR="001C4476" w:rsidRDefault="001C4476">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0806DA70" w14:textId="77777777" w:rsidR="001C4476"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Escolaridade</w:t>
            </w:r>
            <w:proofErr w:type="spellEnd"/>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9F6B583" w14:textId="3B579C2E" w:rsidR="007C0A90" w:rsidRPr="00780CF0" w:rsidRDefault="00F537D1" w:rsidP="00780CF0">
            <w:pPr>
              <w:widowControl w:val="0"/>
              <w:shd w:val="clear" w:color="auto" w:fill="FFFFFF"/>
              <w:spacing w:after="0" w:line="240" w:lineRule="auto"/>
              <w:jc w:val="right"/>
              <w:rPr>
                <w:rFonts w:ascii="Times New Roman" w:hAnsi="Times New Roman" w:cs="Times New Roman"/>
                <w:i w:val="0"/>
                <w:iCs w:val="0"/>
                <w:sz w:val="24"/>
                <w:szCs w:val="24"/>
                <w:shd w:val="clear" w:color="auto" w:fill="FFFFFF"/>
                <w:lang w:val="pt-BR"/>
              </w:rPr>
            </w:pPr>
            <w:r>
              <w:rPr>
                <w:rFonts w:ascii="Times New Roman" w:hAnsi="Times New Roman" w:cs="Times New Roman"/>
                <w:i w:val="0"/>
                <w:iCs w:val="0"/>
                <w:sz w:val="24"/>
                <w:szCs w:val="24"/>
                <w:shd w:val="clear" w:color="auto" w:fill="FFFFFF"/>
                <w:lang w:val="pt-BR"/>
              </w:rPr>
              <w:t>?</w:t>
            </w:r>
          </w:p>
        </w:tc>
      </w:tr>
      <w:tr w:rsidR="00B577A5" w:rsidRPr="004F769F" w14:paraId="0053A6B9" w14:textId="77777777" w:rsidTr="00F75B78">
        <w:trPr>
          <w:trHeight w:val="19"/>
        </w:trPr>
        <w:tc>
          <w:tcPr>
            <w:tcW w:w="1124" w:type="dxa"/>
            <w:tcBorders>
              <w:top w:val="nil"/>
              <w:left w:val="nil"/>
              <w:bottom w:val="nil"/>
            </w:tcBorders>
          </w:tcPr>
          <w:p w14:paraId="4162D723"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07E4264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Profissão</w:t>
            </w:r>
            <w:proofErr w:type="spellEnd"/>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36C3C406" w14:textId="77777777" w:rsidR="007C0A90" w:rsidRDefault="00914130" w:rsidP="00B577A5">
            <w:pPr>
              <w:widowControl w:val="0"/>
              <w:shd w:val="clear" w:color="auto" w:fill="FFFFFF"/>
              <w:spacing w:after="0" w:line="240" w:lineRule="auto"/>
              <w:jc w:val="right"/>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lang w:val="pt-BR"/>
              </w:rPr>
              <w:t>Professora de língua espanhola.</w:t>
            </w:r>
          </w:p>
          <w:p w14:paraId="569DD726" w14:textId="424FB535" w:rsidR="00914130" w:rsidRPr="008D0374" w:rsidRDefault="00914130" w:rsidP="00B577A5">
            <w:pPr>
              <w:widowControl w:val="0"/>
              <w:shd w:val="clear" w:color="auto" w:fill="FFFFFF"/>
              <w:spacing w:after="0" w:line="240" w:lineRule="auto"/>
              <w:jc w:val="right"/>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lang w:val="pt-BR"/>
              </w:rPr>
              <w:t>Escritora de livros didáticos para o ensino da língua espanhola.</w:t>
            </w:r>
          </w:p>
        </w:tc>
      </w:tr>
      <w:tr w:rsidR="00B577A5" w14:paraId="34947CF2" w14:textId="77777777" w:rsidTr="00F75B78">
        <w:trPr>
          <w:trHeight w:val="22"/>
        </w:trPr>
        <w:tc>
          <w:tcPr>
            <w:tcW w:w="1124" w:type="dxa"/>
            <w:tcBorders>
              <w:top w:val="nil"/>
              <w:left w:val="nil"/>
              <w:bottom w:val="nil"/>
            </w:tcBorders>
          </w:tcPr>
          <w:p w14:paraId="242FB97C" w14:textId="77777777" w:rsidR="00B577A5" w:rsidRPr="00780CF0"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55EB9F51"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Gênero</w:t>
            </w:r>
            <w:proofErr w:type="spellEnd"/>
            <w:r>
              <w:rPr>
                <w:rFonts w:ascii="Times New Roman" w:eastAsia="Times New Roman" w:hAnsi="Times New Roman" w:cs="Times New Roman"/>
                <w:i w:val="0"/>
                <w:sz w:val="24"/>
                <w:szCs w:val="24"/>
              </w:rPr>
              <w:t>/Sexo</w:t>
            </w:r>
          </w:p>
        </w:tc>
        <w:tc>
          <w:tcPr>
            <w:tcW w:w="468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B4BC369" w14:textId="156DF433" w:rsidR="00B577A5" w:rsidRDefault="00914130" w:rsidP="0085547D">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Feminino</w:t>
            </w:r>
            <w:proofErr w:type="spellEnd"/>
          </w:p>
        </w:tc>
      </w:tr>
      <w:tr w:rsidR="00B577A5" w:rsidRPr="00D04C26" w14:paraId="45C9C2B3" w14:textId="77777777" w:rsidTr="00F75B78">
        <w:trPr>
          <w:trHeight w:val="600"/>
        </w:trPr>
        <w:tc>
          <w:tcPr>
            <w:tcW w:w="1124" w:type="dxa"/>
            <w:tcBorders>
              <w:top w:val="nil"/>
              <w:left w:val="nil"/>
            </w:tcBorders>
          </w:tcPr>
          <w:p w14:paraId="3F8A15A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right w:val="single" w:sz="4" w:space="0" w:color="000000"/>
            </w:tcBorders>
            <w:tcMar>
              <w:top w:w="100" w:type="dxa"/>
              <w:left w:w="100" w:type="dxa"/>
              <w:bottom w:w="100" w:type="dxa"/>
              <w:right w:w="100" w:type="dxa"/>
            </w:tcMar>
          </w:tcPr>
          <w:p w14:paraId="2F6E4572"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Outras</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publicações</w:t>
            </w:r>
            <w:proofErr w:type="spellEnd"/>
          </w:p>
        </w:tc>
        <w:tc>
          <w:tcPr>
            <w:tcW w:w="4687" w:type="dxa"/>
            <w:tcBorders>
              <w:top w:val="single" w:sz="4" w:space="0" w:color="000000"/>
              <w:left w:val="single" w:sz="4" w:space="0" w:color="000000"/>
            </w:tcBorders>
            <w:tcMar>
              <w:top w:w="100" w:type="dxa"/>
              <w:left w:w="100" w:type="dxa"/>
              <w:bottom w:w="100" w:type="dxa"/>
              <w:right w:w="100" w:type="dxa"/>
            </w:tcMar>
          </w:tcPr>
          <w:p w14:paraId="449AB62E" w14:textId="755856E3" w:rsidR="0085547D" w:rsidRDefault="00F537D1" w:rsidP="00F537D1">
            <w:pPr>
              <w:widowControl w:val="0"/>
              <w:pBdr>
                <w:top w:val="nil"/>
                <w:left w:val="nil"/>
                <w:bottom w:val="nil"/>
                <w:right w:val="nil"/>
                <w:between w:val="nil"/>
              </w:pBdr>
              <w:spacing w:after="0" w:line="240" w:lineRule="auto"/>
              <w:jc w:val="right"/>
              <w:rPr>
                <w:rFonts w:ascii="Times New Roman" w:hAnsi="Times New Roman" w:cs="Times New Roman"/>
                <w:i w:val="0"/>
                <w:iCs w:val="0"/>
                <w:sz w:val="24"/>
                <w:szCs w:val="24"/>
                <w:shd w:val="clear" w:color="auto" w:fill="FFFFFF"/>
              </w:rPr>
            </w:pPr>
            <w:r>
              <w:rPr>
                <w:rFonts w:ascii="Times New Roman" w:hAnsi="Times New Roman" w:cs="Times New Roman"/>
                <w:i w:val="0"/>
                <w:iCs w:val="0"/>
                <w:sz w:val="24"/>
                <w:szCs w:val="24"/>
                <w:shd w:val="clear" w:color="auto" w:fill="FFFFFF"/>
              </w:rPr>
              <w:t xml:space="preserve">2004: </w:t>
            </w:r>
            <w:r w:rsidRPr="00F537D1">
              <w:rPr>
                <w:rFonts w:ascii="Times New Roman" w:hAnsi="Times New Roman" w:cs="Times New Roman"/>
                <w:i w:val="0"/>
                <w:iCs w:val="0"/>
                <w:sz w:val="24"/>
                <w:szCs w:val="24"/>
                <w:shd w:val="clear" w:color="auto" w:fill="FFFFFF"/>
              </w:rPr>
              <w:t>Español en acción – tareas y proyectos</w:t>
            </w:r>
          </w:p>
          <w:p w14:paraId="3E0E4DC1" w14:textId="075E7C18" w:rsidR="00F537D1" w:rsidRPr="00F537D1" w:rsidRDefault="00F537D1" w:rsidP="00F537D1">
            <w:pPr>
              <w:widowControl w:val="0"/>
              <w:pBdr>
                <w:top w:val="nil"/>
                <w:left w:val="nil"/>
                <w:bottom w:val="nil"/>
                <w:right w:val="nil"/>
                <w:between w:val="nil"/>
              </w:pBdr>
              <w:spacing w:after="0" w:line="240" w:lineRule="auto"/>
              <w:jc w:val="right"/>
              <w:rPr>
                <w:rFonts w:ascii="Times New Roman" w:hAnsi="Times New Roman" w:cs="Times New Roman"/>
                <w:i w:val="0"/>
                <w:iCs w:val="0"/>
                <w:sz w:val="24"/>
                <w:szCs w:val="24"/>
                <w:shd w:val="clear" w:color="auto" w:fill="FFFFFF"/>
                <w:lang w:val="es-ES_tradnl"/>
              </w:rPr>
            </w:pPr>
            <w:r>
              <w:rPr>
                <w:rFonts w:ascii="Times New Roman" w:hAnsi="Times New Roman" w:cs="Times New Roman"/>
                <w:i w:val="0"/>
                <w:iCs w:val="0"/>
                <w:sz w:val="24"/>
                <w:szCs w:val="24"/>
                <w:shd w:val="clear" w:color="auto" w:fill="FFFFFF"/>
              </w:rPr>
              <w:t>Curso dinámico de español</w:t>
            </w:r>
          </w:p>
        </w:tc>
      </w:tr>
      <w:tr w:rsidR="00B577A5" w14:paraId="59024CFC" w14:textId="77777777" w:rsidTr="005B5B98">
        <w:trPr>
          <w:trHeight w:val="147"/>
        </w:trPr>
        <w:tc>
          <w:tcPr>
            <w:tcW w:w="9062" w:type="dxa"/>
            <w:gridSpan w:val="3"/>
            <w:tcBorders>
              <w:bottom w:val="single" w:sz="4" w:space="0" w:color="000000"/>
            </w:tcBorders>
            <w:shd w:val="clear" w:color="auto" w:fill="93CDDC"/>
            <w:tcMar>
              <w:top w:w="100" w:type="dxa"/>
              <w:left w:w="100" w:type="dxa"/>
              <w:bottom w:w="100" w:type="dxa"/>
              <w:right w:w="100" w:type="dxa"/>
            </w:tcMar>
          </w:tcPr>
          <w:p w14:paraId="683F21D8"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Obra</w:t>
            </w:r>
          </w:p>
        </w:tc>
      </w:tr>
      <w:tr w:rsidR="00B577A5" w:rsidRPr="008632A7" w14:paraId="167E75CD" w14:textId="77777777" w:rsidTr="00F75B78">
        <w:trPr>
          <w:trHeight w:val="22"/>
        </w:trPr>
        <w:tc>
          <w:tcPr>
            <w:tcW w:w="1124" w:type="dxa"/>
            <w:tcBorders>
              <w:left w:val="nil"/>
              <w:bottom w:val="nil"/>
            </w:tcBorders>
          </w:tcPr>
          <w:p w14:paraId="48504081"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
        </w:tc>
        <w:tc>
          <w:tcPr>
            <w:tcW w:w="3251" w:type="dxa"/>
            <w:tcBorders>
              <w:top w:val="single" w:sz="4" w:space="0" w:color="000000"/>
              <w:bottom w:val="single" w:sz="4" w:space="0" w:color="000000"/>
            </w:tcBorders>
            <w:tcMar>
              <w:top w:w="100" w:type="dxa"/>
              <w:left w:w="100" w:type="dxa"/>
              <w:bottom w:w="100" w:type="dxa"/>
              <w:right w:w="100" w:type="dxa"/>
            </w:tcMar>
          </w:tcPr>
          <w:p w14:paraId="49C7705A" w14:textId="77777777" w:rsidR="00B577A5" w:rsidRDefault="00B577A5" w:rsidP="00B577A5">
            <w:pP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Título completo.</w:t>
            </w:r>
          </w:p>
        </w:tc>
        <w:tc>
          <w:tcPr>
            <w:tcW w:w="4687" w:type="dxa"/>
            <w:tcBorders>
              <w:top w:val="single" w:sz="4" w:space="0" w:color="000000"/>
              <w:bottom w:val="single" w:sz="4" w:space="0" w:color="000000"/>
            </w:tcBorders>
            <w:tcMar>
              <w:top w:w="100" w:type="dxa"/>
              <w:left w:w="100" w:type="dxa"/>
              <w:bottom w:w="100" w:type="dxa"/>
              <w:right w:w="100" w:type="dxa"/>
            </w:tcMar>
          </w:tcPr>
          <w:p w14:paraId="511FB605" w14:textId="77777777" w:rsidR="00B577A5" w:rsidRDefault="008632A7" w:rsidP="00B577A5">
            <w:pPr>
              <w:spacing w:after="0" w:line="240" w:lineRule="auto"/>
              <w:jc w:val="right"/>
              <w:rPr>
                <w:rFonts w:ascii="Times New Roman" w:eastAsia="Times New Roman" w:hAnsi="Times New Roman" w:cs="Times New Roman"/>
                <w:i w:val="0"/>
                <w:sz w:val="24"/>
                <w:szCs w:val="24"/>
                <w:lang w:val="es-ES_tradnl"/>
              </w:rPr>
            </w:pPr>
            <w:r w:rsidRPr="008632A7">
              <w:rPr>
                <w:rFonts w:ascii="Times New Roman" w:eastAsia="Times New Roman" w:hAnsi="Times New Roman" w:cs="Times New Roman"/>
                <w:i w:val="0"/>
                <w:sz w:val="24"/>
                <w:szCs w:val="24"/>
                <w:lang w:val="es-ES_tradnl"/>
              </w:rPr>
              <w:t>Español em acción – Gramática c</w:t>
            </w:r>
            <w:r>
              <w:rPr>
                <w:rFonts w:ascii="Times New Roman" w:eastAsia="Times New Roman" w:hAnsi="Times New Roman" w:cs="Times New Roman"/>
                <w:i w:val="0"/>
                <w:sz w:val="24"/>
                <w:szCs w:val="24"/>
                <w:lang w:val="es-ES_tradnl"/>
              </w:rPr>
              <w:t xml:space="preserve">ondensada Verbos: Lista y Modelos </w:t>
            </w:r>
          </w:p>
          <w:p w14:paraId="032DFE39" w14:textId="48E55D32" w:rsidR="008632A7" w:rsidRPr="008632A7" w:rsidRDefault="008632A7" w:rsidP="00B577A5">
            <w:pPr>
              <w:spacing w:after="0" w:line="240" w:lineRule="auto"/>
              <w:jc w:val="right"/>
              <w:rPr>
                <w:rFonts w:ascii="Times New Roman" w:eastAsia="Times New Roman" w:hAnsi="Times New Roman" w:cs="Times New Roman"/>
                <w:i w:val="0"/>
                <w:sz w:val="24"/>
                <w:szCs w:val="24"/>
                <w:lang w:val="es-ES_tradnl"/>
              </w:rPr>
            </w:pPr>
            <w:r>
              <w:rPr>
                <w:rFonts w:ascii="Times New Roman" w:eastAsia="Times New Roman" w:hAnsi="Times New Roman" w:cs="Times New Roman"/>
                <w:i w:val="0"/>
                <w:sz w:val="24"/>
                <w:szCs w:val="24"/>
                <w:lang w:val="es-ES_tradnl"/>
              </w:rPr>
              <w:t>Vocabulario Temático</w:t>
            </w:r>
          </w:p>
        </w:tc>
      </w:tr>
      <w:tr w:rsidR="00B577A5" w14:paraId="2FFC97A8" w14:textId="77777777" w:rsidTr="00F75B78">
        <w:trPr>
          <w:trHeight w:val="21"/>
        </w:trPr>
        <w:tc>
          <w:tcPr>
            <w:tcW w:w="1124" w:type="dxa"/>
            <w:tcBorders>
              <w:top w:val="nil"/>
              <w:left w:val="nil"/>
              <w:bottom w:val="nil"/>
            </w:tcBorders>
          </w:tcPr>
          <w:p w14:paraId="0C79E995" w14:textId="77777777" w:rsidR="00B577A5" w:rsidRPr="008632A7"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lang w:val="es-ES_tradnl"/>
              </w:rPr>
            </w:pPr>
          </w:p>
        </w:tc>
        <w:tc>
          <w:tcPr>
            <w:tcW w:w="3251" w:type="dxa"/>
            <w:tcBorders>
              <w:top w:val="single" w:sz="4" w:space="0" w:color="000000"/>
              <w:bottom w:val="single" w:sz="4" w:space="0" w:color="000000"/>
            </w:tcBorders>
            <w:tcMar>
              <w:top w:w="100" w:type="dxa"/>
              <w:left w:w="100" w:type="dxa"/>
              <w:bottom w:w="100" w:type="dxa"/>
              <w:right w:w="100" w:type="dxa"/>
            </w:tcMar>
          </w:tcPr>
          <w:p w14:paraId="3C02B4C6" w14:textId="77777777" w:rsidR="00B577A5" w:rsidRDefault="00B577A5" w:rsidP="00B577A5">
            <w:pP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Título curto.</w:t>
            </w:r>
          </w:p>
        </w:tc>
        <w:tc>
          <w:tcPr>
            <w:tcW w:w="4687" w:type="dxa"/>
            <w:tcBorders>
              <w:top w:val="single" w:sz="4" w:space="0" w:color="000000"/>
              <w:bottom w:val="single" w:sz="4" w:space="0" w:color="000000"/>
            </w:tcBorders>
            <w:tcMar>
              <w:top w:w="100" w:type="dxa"/>
              <w:left w:w="100" w:type="dxa"/>
              <w:bottom w:w="100" w:type="dxa"/>
              <w:right w:w="100" w:type="dxa"/>
            </w:tcMar>
          </w:tcPr>
          <w:p w14:paraId="4EDDD9E2" w14:textId="2F70B2D5" w:rsidR="00B577A5" w:rsidRDefault="008632A7" w:rsidP="00B577A5">
            <w:pPr>
              <w:spacing w:after="0" w:line="240" w:lineRule="auto"/>
              <w:jc w:val="right"/>
              <w:rPr>
                <w:rFonts w:ascii="Times New Roman" w:eastAsia="Times New Roman" w:hAnsi="Times New Roman" w:cs="Times New Roman"/>
                <w:i w:val="0"/>
                <w:sz w:val="24"/>
                <w:szCs w:val="24"/>
              </w:rPr>
            </w:pPr>
            <w:r w:rsidRPr="008632A7">
              <w:rPr>
                <w:rFonts w:ascii="Times New Roman" w:eastAsia="Times New Roman" w:hAnsi="Times New Roman" w:cs="Times New Roman"/>
                <w:i w:val="0"/>
                <w:sz w:val="24"/>
                <w:szCs w:val="24"/>
                <w:lang w:val="es-ES_tradnl"/>
              </w:rPr>
              <w:t>Español e</w:t>
            </w:r>
            <w:r w:rsidR="00DE6256">
              <w:rPr>
                <w:rFonts w:ascii="Times New Roman" w:eastAsia="Times New Roman" w:hAnsi="Times New Roman" w:cs="Times New Roman"/>
                <w:i w:val="0"/>
                <w:sz w:val="24"/>
                <w:szCs w:val="24"/>
                <w:lang w:val="es-ES_tradnl"/>
              </w:rPr>
              <w:t>n</w:t>
            </w:r>
            <w:r w:rsidRPr="008632A7">
              <w:rPr>
                <w:rFonts w:ascii="Times New Roman" w:eastAsia="Times New Roman" w:hAnsi="Times New Roman" w:cs="Times New Roman"/>
                <w:i w:val="0"/>
                <w:sz w:val="24"/>
                <w:szCs w:val="24"/>
                <w:lang w:val="es-ES_tradnl"/>
              </w:rPr>
              <w:t xml:space="preserve"> acción</w:t>
            </w:r>
          </w:p>
        </w:tc>
      </w:tr>
      <w:tr w:rsidR="00B577A5" w14:paraId="4CB0A44B" w14:textId="77777777" w:rsidTr="00F75B78">
        <w:trPr>
          <w:trHeight w:val="19"/>
        </w:trPr>
        <w:tc>
          <w:tcPr>
            <w:tcW w:w="1124" w:type="dxa"/>
            <w:tcBorders>
              <w:top w:val="nil"/>
              <w:left w:val="nil"/>
              <w:bottom w:val="nil"/>
            </w:tcBorders>
          </w:tcPr>
          <w:p w14:paraId="0852D8B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6D514975"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Ano de publicação da primeira edição.</w:t>
            </w:r>
          </w:p>
        </w:tc>
        <w:tc>
          <w:tcPr>
            <w:tcW w:w="4687" w:type="dxa"/>
            <w:tcBorders>
              <w:top w:val="single" w:sz="4" w:space="0" w:color="000000"/>
              <w:bottom w:val="single" w:sz="4" w:space="0" w:color="000000"/>
            </w:tcBorders>
            <w:tcMar>
              <w:top w:w="100" w:type="dxa"/>
              <w:left w:w="100" w:type="dxa"/>
              <w:bottom w:w="100" w:type="dxa"/>
              <w:right w:w="100" w:type="dxa"/>
            </w:tcMar>
          </w:tcPr>
          <w:p w14:paraId="627C114D" w14:textId="5016EAB4" w:rsidR="00B577A5" w:rsidRDefault="00D945E7"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199</w:t>
            </w:r>
            <w:r w:rsidR="008632A7">
              <w:rPr>
                <w:rFonts w:ascii="Times New Roman" w:eastAsia="Times New Roman" w:hAnsi="Times New Roman" w:cs="Times New Roman"/>
                <w:i w:val="0"/>
                <w:sz w:val="24"/>
                <w:szCs w:val="24"/>
              </w:rPr>
              <w:t>8</w:t>
            </w:r>
          </w:p>
        </w:tc>
      </w:tr>
      <w:tr w:rsidR="00B577A5" w14:paraId="0418F475" w14:textId="77777777" w:rsidTr="00F75B78">
        <w:trPr>
          <w:trHeight w:val="62"/>
        </w:trPr>
        <w:tc>
          <w:tcPr>
            <w:tcW w:w="1124" w:type="dxa"/>
            <w:tcBorders>
              <w:top w:val="nil"/>
              <w:left w:val="nil"/>
              <w:bottom w:val="nil"/>
            </w:tcBorders>
          </w:tcPr>
          <w:p w14:paraId="2F9BAB9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02135BC3"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País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3BB40462" w14:textId="057D9099" w:rsidR="00B577A5" w:rsidRDefault="00B577A5"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Brasil</w:t>
            </w:r>
          </w:p>
        </w:tc>
      </w:tr>
      <w:tr w:rsidR="00B577A5" w14:paraId="5E72E8EC" w14:textId="77777777" w:rsidTr="00F75B78">
        <w:trPr>
          <w:trHeight w:val="510"/>
        </w:trPr>
        <w:tc>
          <w:tcPr>
            <w:tcW w:w="1124" w:type="dxa"/>
            <w:tcBorders>
              <w:top w:val="nil"/>
              <w:left w:val="nil"/>
              <w:bottom w:val="nil"/>
            </w:tcBorders>
          </w:tcPr>
          <w:p w14:paraId="4C66D03F"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1F4FCD04"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Cidade em que a primeira edição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5378DAE8" w14:textId="112D17F3" w:rsidR="00B577A5" w:rsidRDefault="008B7EC9"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São Paulo</w:t>
            </w:r>
          </w:p>
        </w:tc>
      </w:tr>
      <w:tr w:rsidR="00B577A5" w14:paraId="7B232824" w14:textId="77777777" w:rsidTr="00F75B78">
        <w:trPr>
          <w:trHeight w:val="285"/>
        </w:trPr>
        <w:tc>
          <w:tcPr>
            <w:tcW w:w="1124" w:type="dxa"/>
            <w:tcBorders>
              <w:top w:val="nil"/>
              <w:left w:val="nil"/>
              <w:bottom w:val="nil"/>
            </w:tcBorders>
          </w:tcPr>
          <w:p w14:paraId="795E7C20"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8CCC206"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Quantidade</w:t>
            </w:r>
            <w:proofErr w:type="spellEnd"/>
            <w:r>
              <w:rPr>
                <w:rFonts w:ascii="Times New Roman" w:eastAsia="Times New Roman" w:hAnsi="Times New Roman" w:cs="Times New Roman"/>
                <w:i w:val="0"/>
                <w:sz w:val="24"/>
                <w:szCs w:val="24"/>
              </w:rPr>
              <w:t xml:space="preserve"> de </w:t>
            </w:r>
            <w:proofErr w:type="spellStart"/>
            <w:r>
              <w:rPr>
                <w:rFonts w:ascii="Times New Roman" w:eastAsia="Times New Roman" w:hAnsi="Times New Roman" w:cs="Times New Roman"/>
                <w:i w:val="0"/>
                <w:sz w:val="24"/>
                <w:szCs w:val="24"/>
              </w:rPr>
              <w:t>edições</w:t>
            </w:r>
            <w:proofErr w:type="spellEnd"/>
            <w:r>
              <w:rPr>
                <w:rFonts w:ascii="Times New Roman" w:eastAsia="Times New Roman" w:hAnsi="Times New Roman" w:cs="Times New Roman"/>
                <w:i w:val="0"/>
                <w:sz w:val="24"/>
                <w:szCs w:val="24"/>
              </w:rPr>
              <w:t>.</w:t>
            </w:r>
          </w:p>
        </w:tc>
        <w:tc>
          <w:tcPr>
            <w:tcW w:w="4687" w:type="dxa"/>
            <w:tcBorders>
              <w:top w:val="single" w:sz="4" w:space="0" w:color="000000"/>
              <w:bottom w:val="single" w:sz="4" w:space="0" w:color="000000"/>
            </w:tcBorders>
            <w:tcMar>
              <w:top w:w="100" w:type="dxa"/>
              <w:left w:w="100" w:type="dxa"/>
              <w:bottom w:w="100" w:type="dxa"/>
              <w:right w:w="100" w:type="dxa"/>
            </w:tcMar>
          </w:tcPr>
          <w:p w14:paraId="223C3753" w14:textId="42DBBE69" w:rsidR="00B577A5" w:rsidRDefault="008632A7"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w:t>
            </w:r>
          </w:p>
        </w:tc>
      </w:tr>
      <w:tr w:rsidR="00B577A5" w14:paraId="3E0458E5" w14:textId="77777777" w:rsidTr="00F75B78">
        <w:trPr>
          <w:trHeight w:val="21"/>
        </w:trPr>
        <w:tc>
          <w:tcPr>
            <w:tcW w:w="1124" w:type="dxa"/>
            <w:tcBorders>
              <w:top w:val="nil"/>
              <w:left w:val="nil"/>
              <w:bottom w:val="nil"/>
            </w:tcBorders>
          </w:tcPr>
          <w:p w14:paraId="0EC7E7BD"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2611FE7A"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Número da </w:t>
            </w:r>
            <w:proofErr w:type="spellStart"/>
            <w:r>
              <w:rPr>
                <w:rFonts w:ascii="Times New Roman" w:eastAsia="Times New Roman" w:hAnsi="Times New Roman" w:cs="Times New Roman"/>
                <w:i w:val="0"/>
                <w:sz w:val="24"/>
                <w:szCs w:val="24"/>
              </w:rPr>
              <w:t>edição</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analisada</w:t>
            </w:r>
            <w:proofErr w:type="spellEnd"/>
            <w:r>
              <w:rPr>
                <w:rFonts w:ascii="Times New Roman" w:eastAsia="Times New Roman" w:hAnsi="Times New Roman" w:cs="Times New Roman"/>
                <w:i w:val="0"/>
                <w:sz w:val="24"/>
                <w:szCs w:val="24"/>
              </w:rPr>
              <w:t>.</w:t>
            </w:r>
          </w:p>
        </w:tc>
        <w:tc>
          <w:tcPr>
            <w:tcW w:w="4687" w:type="dxa"/>
            <w:tcBorders>
              <w:top w:val="single" w:sz="4" w:space="0" w:color="000000"/>
              <w:bottom w:val="single" w:sz="4" w:space="0" w:color="000000"/>
            </w:tcBorders>
            <w:tcMar>
              <w:top w:w="100" w:type="dxa"/>
              <w:left w:w="100" w:type="dxa"/>
              <w:bottom w:w="100" w:type="dxa"/>
              <w:right w:w="100" w:type="dxa"/>
            </w:tcMar>
          </w:tcPr>
          <w:p w14:paraId="1B5C465F" w14:textId="77777777" w:rsidR="00B577A5" w:rsidRDefault="00B577A5" w:rsidP="00B577A5">
            <w:pPr>
              <w:widowControl w:val="0"/>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1</w:t>
            </w:r>
          </w:p>
        </w:tc>
      </w:tr>
      <w:tr w:rsidR="00B577A5" w14:paraId="371CA028" w14:textId="77777777" w:rsidTr="00F75B78">
        <w:trPr>
          <w:trHeight w:val="21"/>
        </w:trPr>
        <w:tc>
          <w:tcPr>
            <w:tcW w:w="1124" w:type="dxa"/>
            <w:tcBorders>
              <w:top w:val="nil"/>
              <w:left w:val="nil"/>
              <w:bottom w:val="nil"/>
            </w:tcBorders>
          </w:tcPr>
          <w:p w14:paraId="47D30D60"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06B500F5"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Ano de publicação da edição analisada.</w:t>
            </w:r>
          </w:p>
        </w:tc>
        <w:tc>
          <w:tcPr>
            <w:tcW w:w="4687" w:type="dxa"/>
            <w:tcBorders>
              <w:top w:val="single" w:sz="4" w:space="0" w:color="000000"/>
              <w:bottom w:val="single" w:sz="4" w:space="0" w:color="000000"/>
            </w:tcBorders>
            <w:tcMar>
              <w:top w:w="100" w:type="dxa"/>
              <w:left w:w="100" w:type="dxa"/>
              <w:bottom w:w="100" w:type="dxa"/>
              <w:right w:w="100" w:type="dxa"/>
            </w:tcMar>
          </w:tcPr>
          <w:p w14:paraId="68F26BC0" w14:textId="2DA94DEB" w:rsidR="00B577A5" w:rsidRDefault="00D945E7" w:rsidP="00D945E7">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199</w:t>
            </w:r>
            <w:r w:rsidR="008632A7">
              <w:rPr>
                <w:rFonts w:ascii="Times New Roman" w:eastAsia="Times New Roman" w:hAnsi="Times New Roman" w:cs="Times New Roman"/>
                <w:i w:val="0"/>
                <w:sz w:val="24"/>
                <w:szCs w:val="24"/>
              </w:rPr>
              <w:t>8</w:t>
            </w:r>
          </w:p>
        </w:tc>
      </w:tr>
      <w:tr w:rsidR="00B577A5" w14:paraId="755F4E48" w14:textId="77777777" w:rsidTr="00F75B78">
        <w:trPr>
          <w:trHeight w:val="21"/>
        </w:trPr>
        <w:tc>
          <w:tcPr>
            <w:tcW w:w="1124" w:type="dxa"/>
            <w:tcBorders>
              <w:top w:val="nil"/>
              <w:left w:val="nil"/>
              <w:bottom w:val="nil"/>
            </w:tcBorders>
          </w:tcPr>
          <w:p w14:paraId="6038FE96"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058BBB74"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País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5CA30763" w14:textId="11A43FAA" w:rsidR="00B577A5" w:rsidRDefault="00B577A5" w:rsidP="00B577A5">
            <w:pPr>
              <w:widowControl w:val="0"/>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Brasil</w:t>
            </w:r>
          </w:p>
        </w:tc>
      </w:tr>
      <w:tr w:rsidR="00B577A5" w14:paraId="6C63C298" w14:textId="77777777" w:rsidTr="00F75B78">
        <w:trPr>
          <w:trHeight w:val="21"/>
        </w:trPr>
        <w:tc>
          <w:tcPr>
            <w:tcW w:w="1124" w:type="dxa"/>
            <w:tcBorders>
              <w:top w:val="nil"/>
              <w:left w:val="nil"/>
              <w:bottom w:val="nil"/>
            </w:tcBorders>
          </w:tcPr>
          <w:p w14:paraId="644B20E2"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31395A57"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Cidade em que a edição analisada foi publicada.</w:t>
            </w:r>
          </w:p>
        </w:tc>
        <w:tc>
          <w:tcPr>
            <w:tcW w:w="4687" w:type="dxa"/>
            <w:tcBorders>
              <w:top w:val="single" w:sz="4" w:space="0" w:color="000000"/>
              <w:bottom w:val="single" w:sz="4" w:space="0" w:color="000000"/>
            </w:tcBorders>
            <w:tcMar>
              <w:top w:w="100" w:type="dxa"/>
              <w:left w:w="100" w:type="dxa"/>
              <w:bottom w:w="100" w:type="dxa"/>
              <w:right w:w="100" w:type="dxa"/>
            </w:tcMar>
          </w:tcPr>
          <w:p w14:paraId="004B8617" w14:textId="614F3120" w:rsidR="00B577A5" w:rsidRDefault="00ED5123"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rPr>
            </w:pPr>
            <w:r>
              <w:rPr>
                <w:rFonts w:ascii="Times New Roman" w:eastAsia="Times New Roman" w:hAnsi="Times New Roman" w:cs="Times New Roman"/>
                <w:i w:val="0"/>
                <w:sz w:val="24"/>
                <w:szCs w:val="24"/>
              </w:rPr>
              <w:t>São Paulo</w:t>
            </w:r>
          </w:p>
        </w:tc>
      </w:tr>
      <w:tr w:rsidR="00B577A5" w14:paraId="657CDEBB" w14:textId="77777777" w:rsidTr="00F75B78">
        <w:trPr>
          <w:trHeight w:val="21"/>
        </w:trPr>
        <w:tc>
          <w:tcPr>
            <w:tcW w:w="1124" w:type="dxa"/>
            <w:tcBorders>
              <w:top w:val="nil"/>
              <w:left w:val="nil"/>
              <w:bottom w:val="nil"/>
            </w:tcBorders>
          </w:tcPr>
          <w:p w14:paraId="4A2D41C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45420BA5"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Editora </w:t>
            </w:r>
            <w:proofErr w:type="spellStart"/>
            <w:r>
              <w:rPr>
                <w:rFonts w:ascii="Times New Roman" w:eastAsia="Times New Roman" w:hAnsi="Times New Roman" w:cs="Times New Roman"/>
                <w:i w:val="0"/>
                <w:sz w:val="24"/>
                <w:szCs w:val="24"/>
              </w:rPr>
              <w:t>responsável</w:t>
            </w:r>
            <w:proofErr w:type="spellEnd"/>
            <w:r>
              <w:rPr>
                <w:rFonts w:ascii="Times New Roman" w:eastAsia="Times New Roman" w:hAnsi="Times New Roman" w:cs="Times New Roman"/>
                <w:i w:val="0"/>
                <w:sz w:val="24"/>
                <w:szCs w:val="24"/>
              </w:rPr>
              <w:t xml:space="preserve"> pela </w:t>
            </w:r>
            <w:proofErr w:type="spellStart"/>
            <w:r>
              <w:rPr>
                <w:rFonts w:ascii="Times New Roman" w:eastAsia="Times New Roman" w:hAnsi="Times New Roman" w:cs="Times New Roman"/>
                <w:i w:val="0"/>
                <w:sz w:val="24"/>
                <w:szCs w:val="24"/>
              </w:rPr>
              <w:t>edição</w:t>
            </w:r>
            <w:proofErr w:type="spellEnd"/>
            <w:r>
              <w:rPr>
                <w:rFonts w:ascii="Times New Roman" w:eastAsia="Times New Roman" w:hAnsi="Times New Roman" w:cs="Times New Roman"/>
                <w:i w:val="0"/>
                <w:sz w:val="24"/>
                <w:szCs w:val="24"/>
              </w:rPr>
              <w:t>.</w:t>
            </w:r>
          </w:p>
        </w:tc>
        <w:tc>
          <w:tcPr>
            <w:tcW w:w="4687" w:type="dxa"/>
            <w:tcBorders>
              <w:top w:val="single" w:sz="4" w:space="0" w:color="000000"/>
              <w:bottom w:val="single" w:sz="4" w:space="0" w:color="000000"/>
            </w:tcBorders>
            <w:tcMar>
              <w:top w:w="100" w:type="dxa"/>
              <w:left w:w="100" w:type="dxa"/>
              <w:bottom w:w="100" w:type="dxa"/>
              <w:right w:w="100" w:type="dxa"/>
            </w:tcMar>
          </w:tcPr>
          <w:p w14:paraId="11C59F4C" w14:textId="56FA300A" w:rsidR="00B577A5" w:rsidRDefault="008632A7"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Hispania Editora</w:t>
            </w:r>
          </w:p>
        </w:tc>
      </w:tr>
      <w:tr w:rsidR="00B577A5" w14:paraId="2FB57488" w14:textId="77777777" w:rsidTr="00F75B78">
        <w:trPr>
          <w:trHeight w:val="21"/>
        </w:trPr>
        <w:tc>
          <w:tcPr>
            <w:tcW w:w="1124" w:type="dxa"/>
            <w:tcBorders>
              <w:top w:val="nil"/>
              <w:left w:val="nil"/>
              <w:bottom w:val="nil"/>
            </w:tcBorders>
          </w:tcPr>
          <w:p w14:paraId="027987A6"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0B55AB5F"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Quantidade</w:t>
            </w:r>
            <w:proofErr w:type="spellEnd"/>
            <w:r>
              <w:rPr>
                <w:rFonts w:ascii="Times New Roman" w:eastAsia="Times New Roman" w:hAnsi="Times New Roman" w:cs="Times New Roman"/>
                <w:i w:val="0"/>
                <w:sz w:val="24"/>
                <w:szCs w:val="24"/>
              </w:rPr>
              <w:t xml:space="preserve"> de páginas</w:t>
            </w:r>
          </w:p>
        </w:tc>
        <w:tc>
          <w:tcPr>
            <w:tcW w:w="4687" w:type="dxa"/>
            <w:tcBorders>
              <w:top w:val="single" w:sz="4" w:space="0" w:color="000000"/>
              <w:bottom w:val="single" w:sz="4" w:space="0" w:color="000000"/>
            </w:tcBorders>
            <w:tcMar>
              <w:top w:w="100" w:type="dxa"/>
              <w:left w:w="100" w:type="dxa"/>
              <w:bottom w:w="100" w:type="dxa"/>
              <w:right w:w="100" w:type="dxa"/>
            </w:tcMar>
          </w:tcPr>
          <w:p w14:paraId="709C1A9A" w14:textId="24E89C4F" w:rsidR="00B577A5" w:rsidRDefault="008632A7"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286</w:t>
            </w:r>
          </w:p>
        </w:tc>
      </w:tr>
      <w:tr w:rsidR="00B577A5" w:rsidRPr="00D945E7" w14:paraId="2322516B" w14:textId="77777777" w:rsidTr="00F75B78">
        <w:trPr>
          <w:trHeight w:val="21"/>
        </w:trPr>
        <w:tc>
          <w:tcPr>
            <w:tcW w:w="1124" w:type="dxa"/>
            <w:tcBorders>
              <w:top w:val="nil"/>
              <w:left w:val="nil"/>
              <w:bottom w:val="nil"/>
            </w:tcBorders>
          </w:tcPr>
          <w:p w14:paraId="5F445401"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highlight w:val="yellow"/>
              </w:rPr>
            </w:pPr>
          </w:p>
        </w:tc>
        <w:tc>
          <w:tcPr>
            <w:tcW w:w="3251" w:type="dxa"/>
            <w:tcBorders>
              <w:top w:val="single" w:sz="4" w:space="0" w:color="000000"/>
              <w:bottom w:val="single" w:sz="4" w:space="0" w:color="000000"/>
            </w:tcBorders>
            <w:tcMar>
              <w:top w:w="100" w:type="dxa"/>
              <w:left w:w="100" w:type="dxa"/>
              <w:bottom w:w="100" w:type="dxa"/>
              <w:right w:w="100" w:type="dxa"/>
            </w:tcMar>
          </w:tcPr>
          <w:p w14:paraId="5B5798F5"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Idioma em que foi escrito.</w:t>
            </w:r>
          </w:p>
        </w:tc>
        <w:tc>
          <w:tcPr>
            <w:tcW w:w="4687" w:type="dxa"/>
            <w:tcBorders>
              <w:top w:val="single" w:sz="4" w:space="0" w:color="000000"/>
              <w:bottom w:val="single" w:sz="4" w:space="0" w:color="000000"/>
            </w:tcBorders>
            <w:tcMar>
              <w:top w:w="100" w:type="dxa"/>
              <w:left w:w="100" w:type="dxa"/>
              <w:bottom w:w="100" w:type="dxa"/>
              <w:right w:w="100" w:type="dxa"/>
            </w:tcMar>
          </w:tcPr>
          <w:p w14:paraId="4A93CCBD" w14:textId="59F0F5D7" w:rsidR="00B577A5" w:rsidRPr="00ED5123" w:rsidRDefault="00B577A5" w:rsidP="00036ADD">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D04C26">
              <w:rPr>
                <w:rFonts w:ascii="Times New Roman" w:eastAsia="Times New Roman" w:hAnsi="Times New Roman" w:cs="Times New Roman"/>
                <w:i w:val="0"/>
                <w:sz w:val="24"/>
                <w:szCs w:val="24"/>
                <w:lang w:val="pt-BR"/>
              </w:rPr>
              <w:t>Espanhol</w:t>
            </w:r>
          </w:p>
        </w:tc>
      </w:tr>
      <w:tr w:rsidR="00B577A5" w14:paraId="7F411C1B" w14:textId="77777777" w:rsidTr="00F75B78">
        <w:trPr>
          <w:trHeight w:val="21"/>
        </w:trPr>
        <w:tc>
          <w:tcPr>
            <w:tcW w:w="1124" w:type="dxa"/>
            <w:tcBorders>
              <w:top w:val="nil"/>
              <w:left w:val="nil"/>
              <w:bottom w:val="nil"/>
            </w:tcBorders>
          </w:tcPr>
          <w:p w14:paraId="769A38C7" w14:textId="77777777" w:rsidR="00B577A5" w:rsidRPr="00ED5123"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p>
        </w:tc>
        <w:tc>
          <w:tcPr>
            <w:tcW w:w="3251" w:type="dxa"/>
            <w:tcBorders>
              <w:top w:val="single" w:sz="4" w:space="0" w:color="000000"/>
              <w:bottom w:val="single" w:sz="4" w:space="0" w:color="000000"/>
            </w:tcBorders>
            <w:tcMar>
              <w:top w:w="100" w:type="dxa"/>
              <w:left w:w="100" w:type="dxa"/>
              <w:bottom w:w="100" w:type="dxa"/>
              <w:right w:w="100" w:type="dxa"/>
            </w:tcMar>
          </w:tcPr>
          <w:p w14:paraId="1581325E"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Idioma </w:t>
            </w:r>
            <w:proofErr w:type="spellStart"/>
            <w:r>
              <w:rPr>
                <w:rFonts w:ascii="Times New Roman" w:eastAsia="Times New Roman" w:hAnsi="Times New Roman" w:cs="Times New Roman"/>
                <w:i w:val="0"/>
                <w:sz w:val="24"/>
                <w:szCs w:val="24"/>
              </w:rPr>
              <w:t>analisado</w:t>
            </w:r>
            <w:proofErr w:type="spellEnd"/>
            <w:r>
              <w:rPr>
                <w:rFonts w:ascii="Times New Roman" w:eastAsia="Times New Roman" w:hAnsi="Times New Roman" w:cs="Times New Roman"/>
                <w:i w:val="0"/>
                <w:sz w:val="24"/>
                <w:szCs w:val="24"/>
              </w:rPr>
              <w:t xml:space="preserve"> pelo material</w:t>
            </w:r>
          </w:p>
        </w:tc>
        <w:tc>
          <w:tcPr>
            <w:tcW w:w="4687" w:type="dxa"/>
            <w:tcBorders>
              <w:top w:val="single" w:sz="4" w:space="0" w:color="000000"/>
              <w:bottom w:val="single" w:sz="4" w:space="0" w:color="000000"/>
            </w:tcBorders>
            <w:tcMar>
              <w:top w:w="100" w:type="dxa"/>
              <w:left w:w="100" w:type="dxa"/>
              <w:bottom w:w="100" w:type="dxa"/>
              <w:right w:w="100" w:type="dxa"/>
            </w:tcMar>
          </w:tcPr>
          <w:p w14:paraId="1875EE3B" w14:textId="2AA810FE" w:rsidR="00B577A5" w:rsidRDefault="00B577A5" w:rsidP="00B577A5">
            <w:pPr>
              <w:widowControl w:val="0"/>
              <w:spacing w:after="0" w:line="240" w:lineRule="auto"/>
              <w:jc w:val="right"/>
              <w:rPr>
                <w:rFonts w:ascii="Times New Roman" w:eastAsia="Times New Roman" w:hAnsi="Times New Roman" w:cs="Times New Roman"/>
                <w:i w:val="0"/>
              </w:rPr>
            </w:pPr>
            <w:proofErr w:type="spellStart"/>
            <w:r>
              <w:rPr>
                <w:rFonts w:ascii="Times New Roman" w:eastAsia="Times New Roman" w:hAnsi="Times New Roman" w:cs="Times New Roman"/>
                <w:i w:val="0"/>
                <w:sz w:val="24"/>
                <w:szCs w:val="24"/>
              </w:rPr>
              <w:t>Espanhol</w:t>
            </w:r>
            <w:proofErr w:type="spellEnd"/>
          </w:p>
        </w:tc>
      </w:tr>
      <w:tr w:rsidR="00B577A5" w:rsidRPr="00733AB0" w14:paraId="1F500EA4" w14:textId="77777777" w:rsidTr="00F75B78">
        <w:trPr>
          <w:trHeight w:val="21"/>
        </w:trPr>
        <w:tc>
          <w:tcPr>
            <w:tcW w:w="1124" w:type="dxa"/>
            <w:tcBorders>
              <w:top w:val="nil"/>
              <w:left w:val="nil"/>
              <w:bottom w:val="nil"/>
            </w:tcBorders>
          </w:tcPr>
          <w:p w14:paraId="7FE02D5E"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
        </w:tc>
        <w:tc>
          <w:tcPr>
            <w:tcW w:w="3251" w:type="dxa"/>
            <w:tcBorders>
              <w:top w:val="single" w:sz="4" w:space="0" w:color="000000"/>
              <w:bottom w:val="single" w:sz="4" w:space="0" w:color="000000"/>
            </w:tcBorders>
            <w:tcMar>
              <w:top w:w="100" w:type="dxa"/>
              <w:left w:w="100" w:type="dxa"/>
              <w:bottom w:w="100" w:type="dxa"/>
              <w:right w:w="100" w:type="dxa"/>
            </w:tcMar>
          </w:tcPr>
          <w:p w14:paraId="56396F33"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Tipo de gramática</w:t>
            </w:r>
          </w:p>
        </w:tc>
        <w:tc>
          <w:tcPr>
            <w:tcW w:w="4687" w:type="dxa"/>
            <w:tcBorders>
              <w:top w:val="single" w:sz="4" w:space="0" w:color="000000"/>
              <w:bottom w:val="single" w:sz="4" w:space="0" w:color="000000"/>
            </w:tcBorders>
            <w:tcMar>
              <w:top w:w="100" w:type="dxa"/>
              <w:left w:w="100" w:type="dxa"/>
              <w:bottom w:w="100" w:type="dxa"/>
              <w:right w:w="100" w:type="dxa"/>
            </w:tcMar>
          </w:tcPr>
          <w:p w14:paraId="21239624" w14:textId="591567AA" w:rsidR="00F75B78" w:rsidRPr="00F75B78" w:rsidRDefault="00B577A5" w:rsidP="00F75B78">
            <w:pPr>
              <w:widowControl w:val="0"/>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Gramática </w:t>
            </w:r>
            <w:proofErr w:type="spellStart"/>
            <w:r w:rsidR="008D0374">
              <w:rPr>
                <w:rFonts w:ascii="Times New Roman" w:eastAsia="Times New Roman" w:hAnsi="Times New Roman" w:cs="Times New Roman"/>
                <w:b/>
                <w:i w:val="0"/>
                <w:sz w:val="24"/>
                <w:szCs w:val="24"/>
              </w:rPr>
              <w:t>didática</w:t>
            </w:r>
            <w:proofErr w:type="spellEnd"/>
            <w:r>
              <w:rPr>
                <w:rFonts w:ascii="Times New Roman" w:eastAsia="Times New Roman" w:hAnsi="Times New Roman" w:cs="Times New Roman"/>
                <w:b/>
                <w:i w:val="0"/>
                <w:sz w:val="24"/>
                <w:szCs w:val="24"/>
              </w:rPr>
              <w:t>:</w:t>
            </w:r>
          </w:p>
          <w:p w14:paraId="2299975B" w14:textId="6D43B220" w:rsidR="00ED5123" w:rsidRPr="00F75B78" w:rsidRDefault="00F75B78" w:rsidP="00F75B78">
            <w:pPr>
              <w:widowControl w:val="0"/>
              <w:numPr>
                <w:ilvl w:val="0"/>
                <w:numId w:val="6"/>
              </w:numPr>
              <w:spacing w:after="0" w:line="240" w:lineRule="auto"/>
              <w:jc w:val="both"/>
              <w:rPr>
                <w:rFonts w:ascii="Times New Roman" w:eastAsia="Times New Roman" w:hAnsi="Times New Roman" w:cs="Times New Roman"/>
                <w:i w:val="0"/>
                <w:sz w:val="24"/>
                <w:szCs w:val="24"/>
                <w:lang w:val="es-ES_tradnl"/>
              </w:rPr>
            </w:pPr>
            <w:r w:rsidRPr="00F75B78">
              <w:rPr>
                <w:rFonts w:ascii="Times New Roman" w:eastAsia="Times New Roman" w:hAnsi="Times New Roman" w:cs="Times New Roman"/>
                <w:i w:val="0"/>
                <w:color w:val="000000"/>
                <w:sz w:val="24"/>
                <w:szCs w:val="24"/>
                <w:lang w:val="es-ES_tradnl"/>
              </w:rPr>
              <w:t xml:space="preserve">Este libro aborda la gramática de la lengua española de una manera sinóptica. Su objetivo no es el de clasificar, por lo que no nos hemos preocupado con el rigor terminológico, sino con apuntar, con ejemplos prácticos, algunas de las dificultades más comunes con las que se enfrenta el </w:t>
            </w:r>
            <w:proofErr w:type="spellStart"/>
            <w:r w:rsidRPr="00F75B78">
              <w:rPr>
                <w:rFonts w:ascii="Times New Roman" w:eastAsia="Times New Roman" w:hAnsi="Times New Roman" w:cs="Times New Roman"/>
                <w:i w:val="0"/>
                <w:color w:val="000000"/>
                <w:sz w:val="24"/>
                <w:szCs w:val="24"/>
                <w:lang w:val="es-ES_tradnl"/>
              </w:rPr>
              <w:t>lusoparlante</w:t>
            </w:r>
            <w:proofErr w:type="spellEnd"/>
            <w:r w:rsidRPr="00F75B78">
              <w:rPr>
                <w:rFonts w:ascii="Times New Roman" w:eastAsia="Times New Roman" w:hAnsi="Times New Roman" w:cs="Times New Roman"/>
                <w:i w:val="0"/>
                <w:color w:val="000000"/>
                <w:sz w:val="24"/>
                <w:szCs w:val="24"/>
                <w:lang w:val="es-ES_tradnl"/>
              </w:rPr>
              <w:t xml:space="preserve">. Así, tratamos todo el tiempo de comparar el español (en su variante hispanoamericana, sin dejar de tener en cuenta el español hablado en España) y el portugués de Brasil y de señalar algunas de las diferencias más relevantes entre estas dos lenguas. En este sentido, se puede decir que le hemos dado un enfoque contrastivo. En ningún momento, sin embargo, este libro supone una propuesta metodológica. El objetivo es que sea un libro de fácil consulta y </w:t>
            </w:r>
            <w:proofErr w:type="gramStart"/>
            <w:r w:rsidRPr="00F75B78">
              <w:rPr>
                <w:rFonts w:ascii="Times New Roman" w:eastAsia="Times New Roman" w:hAnsi="Times New Roman" w:cs="Times New Roman"/>
                <w:i w:val="0"/>
                <w:color w:val="000000"/>
                <w:sz w:val="24"/>
                <w:szCs w:val="24"/>
                <w:lang w:val="es-ES_tradnl"/>
              </w:rPr>
              <w:t>comprensión.</w:t>
            </w:r>
            <w:r w:rsidR="008D0374" w:rsidRPr="00F75B78">
              <w:rPr>
                <w:rFonts w:ascii="Times New Roman" w:eastAsia="Times New Roman" w:hAnsi="Times New Roman" w:cs="Times New Roman"/>
                <w:i w:val="0"/>
                <w:color w:val="000000"/>
                <w:sz w:val="24"/>
                <w:szCs w:val="24"/>
                <w:lang w:val="es-ES_tradnl"/>
              </w:rPr>
              <w:t>.</w:t>
            </w:r>
            <w:proofErr w:type="gramEnd"/>
            <w:r w:rsidR="00ED5123" w:rsidRPr="00F75B78">
              <w:rPr>
                <w:rFonts w:ascii="Times New Roman" w:eastAsia="Times New Roman" w:hAnsi="Times New Roman" w:cs="Times New Roman"/>
                <w:i w:val="0"/>
                <w:sz w:val="24"/>
                <w:szCs w:val="24"/>
                <w:lang w:val="es-ES_tradnl"/>
              </w:rPr>
              <w:t xml:space="preserve"> </w:t>
            </w:r>
            <w:r w:rsidR="00B577A5" w:rsidRPr="00F75B78">
              <w:rPr>
                <w:rFonts w:ascii="Times New Roman" w:eastAsia="Times New Roman" w:hAnsi="Times New Roman" w:cs="Times New Roman"/>
                <w:i w:val="0"/>
                <w:sz w:val="24"/>
                <w:szCs w:val="24"/>
                <w:lang w:val="es-ES_tradnl"/>
              </w:rPr>
              <w:t>(</w:t>
            </w:r>
            <w:proofErr w:type="spellStart"/>
            <w:r w:rsidR="008D0374" w:rsidRPr="00F75B78">
              <w:rPr>
                <w:rFonts w:ascii="Times New Roman" w:eastAsia="Times New Roman" w:hAnsi="Times New Roman" w:cs="Times New Roman"/>
                <w:i w:val="0"/>
                <w:sz w:val="24"/>
                <w:szCs w:val="24"/>
                <w:lang w:val="es-ES_tradnl"/>
              </w:rPr>
              <w:t>introdução</w:t>
            </w:r>
            <w:proofErr w:type="spellEnd"/>
            <w:r w:rsidR="00B577A5" w:rsidRPr="00F75B78">
              <w:rPr>
                <w:rFonts w:ascii="Times New Roman" w:eastAsia="Times New Roman" w:hAnsi="Times New Roman" w:cs="Times New Roman"/>
                <w:i w:val="0"/>
                <w:sz w:val="24"/>
                <w:szCs w:val="24"/>
                <w:lang w:val="es-ES_tradnl"/>
              </w:rPr>
              <w:t>)</w:t>
            </w:r>
          </w:p>
          <w:p w14:paraId="10003D78" w14:textId="77777777" w:rsidR="00733AB0" w:rsidRPr="00F75B78" w:rsidRDefault="00733AB0" w:rsidP="00F75B78">
            <w:pPr>
              <w:widowControl w:val="0"/>
              <w:spacing w:after="0" w:line="240" w:lineRule="auto"/>
              <w:jc w:val="both"/>
              <w:rPr>
                <w:rFonts w:ascii="Times New Roman" w:eastAsia="Times New Roman" w:hAnsi="Times New Roman" w:cs="Times New Roman"/>
                <w:i w:val="0"/>
                <w:sz w:val="24"/>
                <w:szCs w:val="24"/>
                <w:lang w:val="es-ES_tradnl"/>
              </w:rPr>
            </w:pPr>
          </w:p>
          <w:p w14:paraId="21702842" w14:textId="77777777" w:rsidR="00733AB0" w:rsidRDefault="00ED5123" w:rsidP="00F75B78">
            <w:pPr>
              <w:widowControl w:val="0"/>
              <w:spacing w:after="0" w:line="240" w:lineRule="auto"/>
              <w:jc w:val="both"/>
              <w:rPr>
                <w:rFonts w:ascii="Times New Roman" w:eastAsia="Times New Roman" w:hAnsi="Times New Roman" w:cs="Times New Roman"/>
                <w:b/>
                <w:bCs/>
                <w:i w:val="0"/>
                <w:sz w:val="24"/>
                <w:szCs w:val="24"/>
                <w:lang w:val="pt-BR"/>
              </w:rPr>
            </w:pPr>
            <w:r w:rsidRPr="00ED5123">
              <w:rPr>
                <w:rFonts w:ascii="Times New Roman" w:eastAsia="Times New Roman" w:hAnsi="Times New Roman" w:cs="Times New Roman"/>
                <w:b/>
                <w:bCs/>
                <w:i w:val="0"/>
                <w:sz w:val="24"/>
                <w:szCs w:val="24"/>
                <w:lang w:val="pt-BR"/>
              </w:rPr>
              <w:t xml:space="preserve">Gramática </w:t>
            </w:r>
            <w:r w:rsidR="008D0374">
              <w:rPr>
                <w:rFonts w:ascii="Times New Roman" w:eastAsia="Times New Roman" w:hAnsi="Times New Roman" w:cs="Times New Roman"/>
                <w:b/>
                <w:bCs/>
                <w:i w:val="0"/>
                <w:sz w:val="24"/>
                <w:szCs w:val="24"/>
                <w:lang w:val="pt-BR"/>
              </w:rPr>
              <w:t>contrastiva</w:t>
            </w:r>
            <w:r w:rsidRPr="00ED5123">
              <w:rPr>
                <w:rFonts w:ascii="Times New Roman" w:eastAsia="Times New Roman" w:hAnsi="Times New Roman" w:cs="Times New Roman"/>
                <w:b/>
                <w:bCs/>
                <w:i w:val="0"/>
                <w:sz w:val="24"/>
                <w:szCs w:val="24"/>
                <w:lang w:val="pt-BR"/>
              </w:rPr>
              <w:t>:</w:t>
            </w:r>
          </w:p>
          <w:p w14:paraId="4B2681D8" w14:textId="1527CBB2" w:rsidR="00F75B78" w:rsidRPr="00F75B78" w:rsidRDefault="00F75B78" w:rsidP="00F75B78">
            <w:pPr>
              <w:widowControl w:val="0"/>
              <w:numPr>
                <w:ilvl w:val="0"/>
                <w:numId w:val="6"/>
              </w:numPr>
              <w:spacing w:after="0" w:line="240" w:lineRule="auto"/>
              <w:jc w:val="both"/>
              <w:rPr>
                <w:rFonts w:ascii="Times New Roman" w:eastAsia="Times New Roman" w:hAnsi="Times New Roman" w:cs="Times New Roman"/>
                <w:i w:val="0"/>
                <w:sz w:val="24"/>
                <w:szCs w:val="24"/>
                <w:lang w:val="es-ES_tradnl"/>
              </w:rPr>
            </w:pPr>
            <w:r w:rsidRPr="00F75B78">
              <w:rPr>
                <w:rFonts w:ascii="Times New Roman" w:eastAsia="Times New Roman" w:hAnsi="Times New Roman" w:cs="Times New Roman"/>
                <w:i w:val="0"/>
                <w:color w:val="000000"/>
                <w:sz w:val="24"/>
                <w:szCs w:val="24"/>
                <w:lang w:val="es-ES_tradnl"/>
              </w:rPr>
              <w:t xml:space="preserve">Así, tratamos todo el tiempo de </w:t>
            </w:r>
            <w:r w:rsidRPr="00F75B78">
              <w:rPr>
                <w:rFonts w:ascii="Times New Roman" w:eastAsia="Times New Roman" w:hAnsi="Times New Roman" w:cs="Times New Roman"/>
                <w:i w:val="0"/>
                <w:color w:val="000000"/>
                <w:sz w:val="24"/>
                <w:szCs w:val="24"/>
                <w:lang w:val="es-ES_tradnl"/>
              </w:rPr>
              <w:lastRenderedPageBreak/>
              <w:t>comparar el español (en su variante hispanoamericana, sin dejar de tener en cuenta el español hablado en España) y el portugués de Brasil y de señalar algunas de las diferencias más relevantes entre estas dos lenguas. En este sentido, se puede decir que le hemos dado un enfoque contrastivo. En ningún momento, sin embargo, este libro supone una propuesta metodológica. El objetivo es que sea un libro de fácil consulta y comprensión.</w:t>
            </w:r>
            <w:r w:rsidRPr="00F75B78">
              <w:rPr>
                <w:rFonts w:ascii="Times New Roman" w:eastAsia="Times New Roman" w:hAnsi="Times New Roman" w:cs="Times New Roman"/>
                <w:i w:val="0"/>
                <w:sz w:val="24"/>
                <w:szCs w:val="24"/>
                <w:lang w:val="es-ES_tradnl"/>
              </w:rPr>
              <w:t xml:space="preserve"> (</w:t>
            </w:r>
            <w:proofErr w:type="spellStart"/>
            <w:r w:rsidRPr="00F75B78">
              <w:rPr>
                <w:rFonts w:ascii="Times New Roman" w:eastAsia="Times New Roman" w:hAnsi="Times New Roman" w:cs="Times New Roman"/>
                <w:i w:val="0"/>
                <w:sz w:val="24"/>
                <w:szCs w:val="24"/>
                <w:lang w:val="es-ES_tradnl"/>
              </w:rPr>
              <w:t>introdução</w:t>
            </w:r>
            <w:proofErr w:type="spellEnd"/>
            <w:r w:rsidRPr="00F75B78">
              <w:rPr>
                <w:rFonts w:ascii="Times New Roman" w:eastAsia="Times New Roman" w:hAnsi="Times New Roman" w:cs="Times New Roman"/>
                <w:i w:val="0"/>
                <w:sz w:val="24"/>
                <w:szCs w:val="24"/>
                <w:lang w:val="es-ES_tradnl"/>
              </w:rPr>
              <w:t>)</w:t>
            </w:r>
          </w:p>
        </w:tc>
      </w:tr>
      <w:tr w:rsidR="00B577A5" w:rsidRPr="00B577A5" w14:paraId="07C97F38" w14:textId="77777777" w:rsidTr="00F75B78">
        <w:trPr>
          <w:trHeight w:val="126"/>
        </w:trPr>
        <w:tc>
          <w:tcPr>
            <w:tcW w:w="1124" w:type="dxa"/>
            <w:tcBorders>
              <w:top w:val="nil"/>
              <w:left w:val="nil"/>
              <w:bottom w:val="nil"/>
            </w:tcBorders>
          </w:tcPr>
          <w:p w14:paraId="5D4E74E1" w14:textId="77777777" w:rsidR="00B577A5" w:rsidRPr="004F62AF"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rPr>
            </w:pPr>
          </w:p>
        </w:tc>
        <w:tc>
          <w:tcPr>
            <w:tcW w:w="3251" w:type="dxa"/>
            <w:tcBorders>
              <w:top w:val="single" w:sz="4" w:space="0" w:color="000000"/>
            </w:tcBorders>
            <w:tcMar>
              <w:top w:w="100" w:type="dxa"/>
              <w:left w:w="100" w:type="dxa"/>
              <w:bottom w:w="100" w:type="dxa"/>
              <w:right w:w="100" w:type="dxa"/>
            </w:tcMar>
          </w:tcPr>
          <w:p w14:paraId="25E6CAA2"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Presença</w:t>
            </w:r>
            <w:proofErr w:type="spellEnd"/>
            <w:r>
              <w:rPr>
                <w:rFonts w:ascii="Times New Roman" w:eastAsia="Times New Roman" w:hAnsi="Times New Roman" w:cs="Times New Roman"/>
                <w:i w:val="0"/>
                <w:sz w:val="24"/>
                <w:szCs w:val="24"/>
              </w:rPr>
              <w:t xml:space="preserve"> de </w:t>
            </w:r>
            <w:proofErr w:type="spellStart"/>
            <w:r>
              <w:rPr>
                <w:rFonts w:ascii="Times New Roman" w:eastAsia="Times New Roman" w:hAnsi="Times New Roman" w:cs="Times New Roman"/>
                <w:i w:val="0"/>
                <w:sz w:val="24"/>
                <w:szCs w:val="24"/>
              </w:rPr>
              <w:t>exercícios</w:t>
            </w:r>
            <w:proofErr w:type="spellEnd"/>
          </w:p>
        </w:tc>
        <w:tc>
          <w:tcPr>
            <w:tcW w:w="4687" w:type="dxa"/>
            <w:tcBorders>
              <w:top w:val="single" w:sz="4" w:space="0" w:color="000000"/>
            </w:tcBorders>
            <w:tcMar>
              <w:top w:w="100" w:type="dxa"/>
              <w:left w:w="100" w:type="dxa"/>
              <w:bottom w:w="100" w:type="dxa"/>
              <w:right w:w="100" w:type="dxa"/>
            </w:tcMar>
          </w:tcPr>
          <w:p w14:paraId="094A7079" w14:textId="480D442C" w:rsidR="00E07A56" w:rsidRPr="00FC1135" w:rsidRDefault="00AA7B4D" w:rsidP="00E07A56">
            <w:pPr>
              <w:widowControl w:val="0"/>
              <w:spacing w:after="0" w:line="240" w:lineRule="auto"/>
              <w:jc w:val="right"/>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lang w:val="pt-BR"/>
              </w:rPr>
              <w:t>Não se aplica</w:t>
            </w:r>
          </w:p>
        </w:tc>
      </w:tr>
      <w:tr w:rsidR="00B577A5" w:rsidRPr="004F769F" w14:paraId="37C413B1" w14:textId="77777777" w:rsidTr="00F75B78">
        <w:trPr>
          <w:trHeight w:val="21"/>
        </w:trPr>
        <w:tc>
          <w:tcPr>
            <w:tcW w:w="1124" w:type="dxa"/>
            <w:tcBorders>
              <w:top w:val="nil"/>
              <w:left w:val="nil"/>
            </w:tcBorders>
          </w:tcPr>
          <w:p w14:paraId="58222FBB" w14:textId="77777777" w:rsidR="00B577A5" w:rsidRPr="00FC113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color w:val="000000"/>
                <w:lang w:val="pt-BR"/>
              </w:rPr>
            </w:pPr>
          </w:p>
        </w:tc>
        <w:tc>
          <w:tcPr>
            <w:tcW w:w="3251" w:type="dxa"/>
            <w:tcBorders>
              <w:top w:val="single" w:sz="4" w:space="0" w:color="000000"/>
            </w:tcBorders>
            <w:tcMar>
              <w:top w:w="100" w:type="dxa"/>
              <w:left w:w="100" w:type="dxa"/>
              <w:bottom w:w="100" w:type="dxa"/>
              <w:right w:w="100" w:type="dxa"/>
            </w:tcMar>
          </w:tcPr>
          <w:p w14:paraId="328DEF1A"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Design</w:t>
            </w:r>
            <w:proofErr w:type="spellEnd"/>
            <w:r>
              <w:rPr>
                <w:rFonts w:ascii="Times New Roman" w:eastAsia="Times New Roman" w:hAnsi="Times New Roman" w:cs="Times New Roman"/>
                <w:i w:val="0"/>
                <w:sz w:val="24"/>
                <w:szCs w:val="24"/>
              </w:rPr>
              <w:t xml:space="preserve"> gráfico.</w:t>
            </w:r>
          </w:p>
        </w:tc>
        <w:tc>
          <w:tcPr>
            <w:tcW w:w="4687" w:type="dxa"/>
            <w:tcBorders>
              <w:top w:val="single" w:sz="4" w:space="0" w:color="000000"/>
            </w:tcBorders>
            <w:tcMar>
              <w:top w:w="100" w:type="dxa"/>
              <w:left w:w="100" w:type="dxa"/>
              <w:bottom w:w="100" w:type="dxa"/>
              <w:right w:w="100" w:type="dxa"/>
            </w:tcMar>
          </w:tcPr>
          <w:p w14:paraId="0A1A8DF1" w14:textId="4C272F78" w:rsidR="00B577A5" w:rsidRPr="0078164A" w:rsidRDefault="00B577A5"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 Uso de textos</w:t>
            </w:r>
            <w:r>
              <w:rPr>
                <w:rFonts w:ascii="Times New Roman" w:eastAsia="Times New Roman" w:hAnsi="Times New Roman" w:cs="Times New Roman"/>
                <w:i w:val="0"/>
                <w:sz w:val="24"/>
                <w:szCs w:val="24"/>
                <w:lang w:val="pt-BR"/>
              </w:rPr>
              <w:t xml:space="preserve"> e </w:t>
            </w:r>
            <w:r w:rsidRPr="0078164A">
              <w:rPr>
                <w:rFonts w:ascii="Times New Roman" w:eastAsia="Times New Roman" w:hAnsi="Times New Roman" w:cs="Times New Roman"/>
                <w:i w:val="0"/>
                <w:sz w:val="24"/>
                <w:szCs w:val="24"/>
                <w:lang w:val="pt-BR"/>
              </w:rPr>
              <w:t xml:space="preserve">tabelas, </w:t>
            </w:r>
            <w:r>
              <w:rPr>
                <w:rFonts w:ascii="Times New Roman" w:eastAsia="Times New Roman" w:hAnsi="Times New Roman" w:cs="Times New Roman"/>
                <w:i w:val="0"/>
                <w:sz w:val="24"/>
                <w:szCs w:val="24"/>
                <w:lang w:val="pt-BR"/>
              </w:rPr>
              <w:t>em preto e branco</w:t>
            </w:r>
          </w:p>
        </w:tc>
      </w:tr>
      <w:tr w:rsidR="00B577A5" w14:paraId="09DBF345" w14:textId="77777777" w:rsidTr="004F62AF">
        <w:trPr>
          <w:trHeight w:val="20"/>
        </w:trPr>
        <w:tc>
          <w:tcPr>
            <w:tcW w:w="9062" w:type="dxa"/>
            <w:gridSpan w:val="3"/>
            <w:tcBorders>
              <w:bottom w:val="single" w:sz="4" w:space="0" w:color="000000"/>
            </w:tcBorders>
            <w:shd w:val="clear" w:color="auto" w:fill="93CDDC"/>
            <w:tcMar>
              <w:top w:w="100" w:type="dxa"/>
              <w:left w:w="100" w:type="dxa"/>
              <w:bottom w:w="100" w:type="dxa"/>
              <w:right w:w="100" w:type="dxa"/>
            </w:tcMar>
          </w:tcPr>
          <w:p w14:paraId="78344F87"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proofErr w:type="spellStart"/>
            <w:r>
              <w:rPr>
                <w:rFonts w:ascii="Times New Roman" w:eastAsia="Times New Roman" w:hAnsi="Times New Roman" w:cs="Times New Roman"/>
                <w:b/>
                <w:i w:val="0"/>
                <w:sz w:val="24"/>
                <w:szCs w:val="24"/>
              </w:rPr>
              <w:t>Sumário</w:t>
            </w:r>
            <w:proofErr w:type="spellEnd"/>
          </w:p>
        </w:tc>
      </w:tr>
      <w:tr w:rsidR="00B577A5" w14:paraId="3BCE2743"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05DF4EAC"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El alfabeto</w:t>
            </w:r>
          </w:p>
          <w:p w14:paraId="62D9CC49"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Algunas observaciones</w:t>
            </w:r>
          </w:p>
          <w:p w14:paraId="587F0860"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El artículo</w:t>
            </w:r>
          </w:p>
          <w:p w14:paraId="1C712E62" w14:textId="2DA8550B"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proofErr w:type="spellStart"/>
            <w:r w:rsidRPr="00567A2F">
              <w:rPr>
                <w:rFonts w:ascii="Times New Roman" w:eastAsia="Times New Roman" w:hAnsi="Times New Roman" w:cs="Times New Roman"/>
                <w:i w:val="0"/>
                <w:sz w:val="24"/>
                <w:szCs w:val="24"/>
                <w:lang w:val="pt-BR"/>
              </w:rPr>
              <w:t>Las</w:t>
            </w:r>
            <w:proofErr w:type="spellEnd"/>
            <w:r w:rsidRPr="00567A2F">
              <w:rPr>
                <w:rFonts w:ascii="Times New Roman" w:eastAsia="Times New Roman" w:hAnsi="Times New Roman" w:cs="Times New Roman"/>
                <w:i w:val="0"/>
                <w:sz w:val="24"/>
                <w:szCs w:val="24"/>
                <w:lang w:val="pt-BR"/>
              </w:rPr>
              <w:t xml:space="preserve"> </w:t>
            </w:r>
            <w:proofErr w:type="spellStart"/>
            <w:r w:rsidRPr="00567A2F">
              <w:rPr>
                <w:rFonts w:ascii="Times New Roman" w:eastAsia="Times New Roman" w:hAnsi="Times New Roman" w:cs="Times New Roman"/>
                <w:i w:val="0"/>
                <w:sz w:val="24"/>
                <w:szCs w:val="24"/>
                <w:lang w:val="pt-BR"/>
              </w:rPr>
              <w:t>contracciones</w:t>
            </w:r>
            <w:proofErr w:type="spellEnd"/>
          </w:p>
          <w:p w14:paraId="3D0D2178" w14:textId="10814BF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 xml:space="preserve">El </w:t>
            </w:r>
            <w:proofErr w:type="spellStart"/>
            <w:r w:rsidRPr="00567A2F">
              <w:rPr>
                <w:rFonts w:ascii="Times New Roman" w:eastAsia="Times New Roman" w:hAnsi="Times New Roman" w:cs="Times New Roman"/>
                <w:i w:val="0"/>
                <w:sz w:val="24"/>
                <w:szCs w:val="24"/>
                <w:lang w:val="pt-BR"/>
              </w:rPr>
              <w:t>sustantivo</w:t>
            </w:r>
            <w:proofErr w:type="spellEnd"/>
          </w:p>
          <w:p w14:paraId="3BC9D774"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El género del sustantivo</w:t>
            </w:r>
          </w:p>
          <w:p w14:paraId="495B5555" w14:textId="50AEB81E"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El número del sustantivo </w:t>
            </w:r>
            <w:r>
              <w:rPr>
                <w:rFonts w:ascii="Times New Roman" w:eastAsia="Times New Roman" w:hAnsi="Times New Roman" w:cs="Times New Roman"/>
                <w:i w:val="0"/>
                <w:sz w:val="24"/>
                <w:szCs w:val="24"/>
              </w:rPr>
              <w:t xml:space="preserve">- </w:t>
            </w:r>
            <w:r w:rsidRPr="00567A2F">
              <w:rPr>
                <w:rFonts w:ascii="Times New Roman" w:eastAsia="Times New Roman" w:hAnsi="Times New Roman" w:cs="Times New Roman"/>
                <w:i w:val="0"/>
                <w:sz w:val="24"/>
                <w:szCs w:val="24"/>
              </w:rPr>
              <w:t>La formación del plural</w:t>
            </w:r>
          </w:p>
          <w:p w14:paraId="4FE56FB3" w14:textId="249A9CAB"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Las preposiciones</w:t>
            </w:r>
          </w:p>
          <w:p w14:paraId="2FFB0D5B"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El adjetivo: Género y número - Concordancia - Posición - Sustantivación</w:t>
            </w:r>
          </w:p>
          <w:p w14:paraId="4D3C220B" w14:textId="70D82C65"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Grados del adjetivo</w:t>
            </w:r>
          </w:p>
          <w:p w14:paraId="16F2CC80"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Superlativos irregulares</w:t>
            </w:r>
          </w:p>
          <w:p w14:paraId="7B9C0F6E" w14:textId="26B5B3DC"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La apócope</w:t>
            </w:r>
          </w:p>
          <w:p w14:paraId="2D08F35C"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El adjetivo - Aumentativos y diminutivos</w:t>
            </w:r>
          </w:p>
          <w:p w14:paraId="4B6CE8C3"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Algunos adjetivos patrios</w:t>
            </w:r>
          </w:p>
          <w:p w14:paraId="2C2A609A" w14:textId="1E62F6BB"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Los colores</w:t>
            </w:r>
          </w:p>
          <w:p w14:paraId="70C8ACAA" w14:textId="7A9D7E14"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Numerales cardinales</w:t>
            </w:r>
          </w:p>
          <w:p w14:paraId="5D94E2DA" w14:textId="58C1EE51"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La hora</w:t>
            </w:r>
          </w:p>
          <w:p w14:paraId="33CFB105" w14:textId="5AD62188"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proofErr w:type="spellStart"/>
            <w:r w:rsidRPr="00567A2F">
              <w:rPr>
                <w:rFonts w:ascii="Times New Roman" w:eastAsia="Times New Roman" w:hAnsi="Times New Roman" w:cs="Times New Roman"/>
                <w:i w:val="0"/>
                <w:sz w:val="24"/>
                <w:szCs w:val="24"/>
                <w:lang w:val="pt-BR"/>
              </w:rPr>
              <w:t>Numerales</w:t>
            </w:r>
            <w:proofErr w:type="spellEnd"/>
            <w:r w:rsidRPr="00567A2F">
              <w:rPr>
                <w:rFonts w:ascii="Times New Roman" w:eastAsia="Times New Roman" w:hAnsi="Times New Roman" w:cs="Times New Roman"/>
                <w:i w:val="0"/>
                <w:sz w:val="24"/>
                <w:szCs w:val="24"/>
                <w:lang w:val="pt-BR"/>
              </w:rPr>
              <w:t xml:space="preserve"> </w:t>
            </w:r>
            <w:proofErr w:type="spellStart"/>
            <w:r w:rsidRPr="00567A2F">
              <w:rPr>
                <w:rFonts w:ascii="Times New Roman" w:eastAsia="Times New Roman" w:hAnsi="Times New Roman" w:cs="Times New Roman"/>
                <w:i w:val="0"/>
                <w:sz w:val="24"/>
                <w:szCs w:val="24"/>
                <w:lang w:val="pt-BR"/>
              </w:rPr>
              <w:t>ordinales</w:t>
            </w:r>
            <w:proofErr w:type="spellEnd"/>
          </w:p>
          <w:p w14:paraId="41C6CEE7"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 xml:space="preserve">Partitivos, multiplicativos, </w:t>
            </w:r>
            <w:proofErr w:type="spellStart"/>
            <w:r w:rsidRPr="00567A2F">
              <w:rPr>
                <w:rFonts w:ascii="Times New Roman" w:eastAsia="Times New Roman" w:hAnsi="Times New Roman" w:cs="Times New Roman"/>
                <w:i w:val="0"/>
                <w:sz w:val="24"/>
                <w:szCs w:val="24"/>
                <w:lang w:val="pt-BR"/>
              </w:rPr>
              <w:t>colectivos</w:t>
            </w:r>
            <w:proofErr w:type="spellEnd"/>
          </w:p>
          <w:p w14:paraId="02FC55B4"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Números romanos</w:t>
            </w:r>
          </w:p>
          <w:p w14:paraId="0E599CE4" w14:textId="1BB63061"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 xml:space="preserve">Los </w:t>
            </w:r>
            <w:proofErr w:type="spellStart"/>
            <w:r w:rsidRPr="00567A2F">
              <w:rPr>
                <w:rFonts w:ascii="Times New Roman" w:eastAsia="Times New Roman" w:hAnsi="Times New Roman" w:cs="Times New Roman"/>
                <w:i w:val="0"/>
                <w:sz w:val="24"/>
                <w:szCs w:val="24"/>
                <w:lang w:val="pt-BR"/>
              </w:rPr>
              <w:t>demostrativos</w:t>
            </w:r>
            <w:proofErr w:type="spellEnd"/>
          </w:p>
          <w:p w14:paraId="1EE47D7E"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posesivos</w:t>
            </w:r>
          </w:p>
          <w:p w14:paraId="3EAF1A1F"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relativos</w:t>
            </w:r>
          </w:p>
          <w:p w14:paraId="5E89FED0" w14:textId="16814B5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interrogativos y los exclamativos</w:t>
            </w:r>
          </w:p>
          <w:p w14:paraId="6F014C73" w14:textId="5AEFFC93"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indefinidos</w:t>
            </w:r>
          </w:p>
          <w:p w14:paraId="1FDEBE48" w14:textId="3DF0DA8E"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Pronombres personales - formas átonas y tónicas</w:t>
            </w:r>
          </w:p>
          <w:p w14:paraId="3F369637" w14:textId="112692A5"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Formas tónicas</w:t>
            </w:r>
          </w:p>
          <w:p w14:paraId="2C2D8F74" w14:textId="63D0E2BB"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Pronombres personales - Formas átonas</w:t>
            </w:r>
          </w:p>
          <w:p w14:paraId="6AE515F4" w14:textId="43683402"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Combinación de los pronombres complemento</w:t>
            </w:r>
          </w:p>
          <w:p w14:paraId="7188100C" w14:textId="09BC6E9C"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lastRenderedPageBreak/>
              <w:t>Pronombres personales - Ejemplos prácticos</w:t>
            </w:r>
          </w:p>
          <w:p w14:paraId="0BDC9778" w14:textId="2779180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Usos de 'LO</w:t>
            </w:r>
          </w:p>
          <w:p w14:paraId="28AB9ADB" w14:textId="4B09B36E"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Pronombres reflexivos</w:t>
            </w:r>
          </w:p>
          <w:p w14:paraId="5A60893E" w14:textId="70B47074"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Usos de SE</w:t>
            </w:r>
          </w:p>
          <w:p w14:paraId="447DE684" w14:textId="37CCFC9A"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Separación silábica</w:t>
            </w:r>
          </w:p>
          <w:p w14:paraId="64C69D35" w14:textId="1D2CE1E2" w:rsidR="00567A2F" w:rsidRDefault="00567A2F" w:rsidP="00567A2F">
            <w:pPr>
              <w:widowControl w:val="0"/>
              <w:spacing w:after="0" w:line="240" w:lineRule="auto"/>
              <w:rPr>
                <w:rFonts w:ascii="Times New Roman" w:eastAsia="Times New Roman" w:hAnsi="Times New Roman" w:cs="Times New Roman"/>
                <w:i w:val="0"/>
                <w:sz w:val="24"/>
                <w:szCs w:val="24"/>
                <w:lang w:val="pt-BR"/>
              </w:rPr>
            </w:pPr>
            <w:proofErr w:type="spellStart"/>
            <w:r w:rsidRPr="00567A2F">
              <w:rPr>
                <w:rFonts w:ascii="Times New Roman" w:eastAsia="Times New Roman" w:hAnsi="Times New Roman" w:cs="Times New Roman"/>
                <w:i w:val="0"/>
                <w:sz w:val="24"/>
                <w:szCs w:val="24"/>
                <w:lang w:val="pt-BR"/>
              </w:rPr>
              <w:t>Acentuación</w:t>
            </w:r>
            <w:proofErr w:type="spellEnd"/>
          </w:p>
          <w:p w14:paraId="20E9B80D" w14:textId="09806199"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Acentuación - Encuentro de vocales</w:t>
            </w:r>
          </w:p>
          <w:p w14:paraId="41468AB6" w14:textId="4EB0A4F2"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Acentuación - Observaciones I</w:t>
            </w:r>
          </w:p>
          <w:p w14:paraId="4A44469A" w14:textId="373EBCE1"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proofErr w:type="spellStart"/>
            <w:r w:rsidRPr="00567A2F">
              <w:rPr>
                <w:rFonts w:ascii="Times New Roman" w:eastAsia="Times New Roman" w:hAnsi="Times New Roman" w:cs="Times New Roman"/>
                <w:i w:val="0"/>
                <w:sz w:val="24"/>
                <w:szCs w:val="24"/>
                <w:lang w:val="pt-BR"/>
              </w:rPr>
              <w:t>Acentuación</w:t>
            </w:r>
            <w:proofErr w:type="spellEnd"/>
            <w:r w:rsidRPr="00567A2F">
              <w:rPr>
                <w:rFonts w:ascii="Times New Roman" w:eastAsia="Times New Roman" w:hAnsi="Times New Roman" w:cs="Times New Roman"/>
                <w:i w:val="0"/>
                <w:sz w:val="24"/>
                <w:szCs w:val="24"/>
                <w:lang w:val="pt-BR"/>
              </w:rPr>
              <w:t xml:space="preserve"> - Acentos de </w:t>
            </w:r>
            <w:proofErr w:type="spellStart"/>
            <w:r w:rsidRPr="00567A2F">
              <w:rPr>
                <w:rFonts w:ascii="Times New Roman" w:eastAsia="Times New Roman" w:hAnsi="Times New Roman" w:cs="Times New Roman"/>
                <w:i w:val="0"/>
                <w:sz w:val="24"/>
                <w:szCs w:val="24"/>
                <w:lang w:val="pt-BR"/>
              </w:rPr>
              <w:t>diferenciación</w:t>
            </w:r>
            <w:proofErr w:type="spellEnd"/>
          </w:p>
          <w:p w14:paraId="38555DA9"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Palabras con acentuación diferente del portugués</w:t>
            </w:r>
          </w:p>
          <w:p w14:paraId="3DF6DC75"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Acentuación - Observaciones I</w:t>
            </w:r>
          </w:p>
          <w:p w14:paraId="427459F5"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Las normas de puntuación - Los signos de puntuación y auxiliares</w:t>
            </w:r>
          </w:p>
          <w:p w14:paraId="04ABE399" w14:textId="005DEE61"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Las abreviaturas más usuales</w:t>
            </w:r>
          </w:p>
          <w:p w14:paraId="51472505" w14:textId="6BFAF028"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Los adverbios</w:t>
            </w:r>
          </w:p>
          <w:p w14:paraId="316412C0" w14:textId="5BE5EBE5"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Espacios de tiempo</w:t>
            </w:r>
          </w:p>
          <w:p w14:paraId="673012BC" w14:textId="35CB0FC3"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Modos, frases y locuciones</w:t>
            </w:r>
          </w:p>
          <w:p w14:paraId="3A4B9EF9" w14:textId="2B26697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Para</w:t>
            </w:r>
            <w:r w:rsidRPr="00567A2F">
              <w:rPr>
                <w:rFonts w:ascii="Times New Roman" w:eastAsia="Times New Roman" w:hAnsi="Times New Roman" w:cs="Times New Roman"/>
                <w:i w:val="0"/>
                <w:sz w:val="24"/>
                <w:szCs w:val="24"/>
                <w:lang w:val="es-419"/>
              </w:rPr>
              <w:t xml:space="preserve"> </w:t>
            </w:r>
            <w:r w:rsidRPr="00567A2F">
              <w:rPr>
                <w:rFonts w:ascii="Times New Roman" w:eastAsia="Times New Roman" w:hAnsi="Times New Roman" w:cs="Times New Roman"/>
                <w:i w:val="0"/>
                <w:sz w:val="24"/>
                <w:szCs w:val="24"/>
                <w:lang w:val="es-419"/>
              </w:rPr>
              <w:t>recordar</w:t>
            </w:r>
          </w:p>
          <w:p w14:paraId="021E86C9" w14:textId="173E43D1"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Las conjunciones</w:t>
            </w:r>
          </w:p>
          <w:p w14:paraId="682575B4" w14:textId="392016D9"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Las interjecciones</w:t>
            </w:r>
          </w:p>
          <w:p w14:paraId="0C91D589"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verbos - Regulares e irregulares</w:t>
            </w:r>
          </w:p>
          <w:p w14:paraId="41E56347" w14:textId="743E13FD"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Los verbos defectivos, impersonales, pronominales, transitivos, intransitivos</w:t>
            </w:r>
          </w:p>
          <w:p w14:paraId="7FB45524"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Los verbos auxiliares </w:t>
            </w:r>
          </w:p>
          <w:p w14:paraId="181E72B0" w14:textId="79E27520"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La </w:t>
            </w:r>
            <w:proofErr w:type="spellStart"/>
            <w:r w:rsidRPr="00567A2F">
              <w:rPr>
                <w:rFonts w:ascii="Times New Roman" w:eastAsia="Times New Roman" w:hAnsi="Times New Roman" w:cs="Times New Roman"/>
                <w:i w:val="0"/>
                <w:sz w:val="24"/>
                <w:szCs w:val="24"/>
              </w:rPr>
              <w:t>perifrasis</w:t>
            </w:r>
            <w:proofErr w:type="spellEnd"/>
            <w:r w:rsidRPr="00567A2F">
              <w:rPr>
                <w:rFonts w:ascii="Times New Roman" w:eastAsia="Times New Roman" w:hAnsi="Times New Roman" w:cs="Times New Roman"/>
                <w:i w:val="0"/>
                <w:sz w:val="24"/>
                <w:szCs w:val="24"/>
              </w:rPr>
              <w:t xml:space="preserve"> verbal</w:t>
            </w:r>
          </w:p>
          <w:p w14:paraId="619EF176"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Formas no personales del verbo: gerundio, infinitivo, participio </w:t>
            </w:r>
          </w:p>
          <w:p w14:paraId="2750D779"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Verbos con dos participios </w:t>
            </w:r>
          </w:p>
          <w:p w14:paraId="024FDB57"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La voz pasiva con ser, estar y con se </w:t>
            </w:r>
          </w:p>
          <w:p w14:paraId="035DAD5D"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Verbo - Modo Indicativo: Tiempos Simples: presente </w:t>
            </w:r>
          </w:p>
          <w:p w14:paraId="613AA88E" w14:textId="77777777" w:rsid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 xml:space="preserve">Verbo - Modo Indicativo: Pretérito </w:t>
            </w:r>
            <w:proofErr w:type="spellStart"/>
            <w:r w:rsidRPr="00567A2F">
              <w:rPr>
                <w:rFonts w:ascii="Times New Roman" w:eastAsia="Times New Roman" w:hAnsi="Times New Roman" w:cs="Times New Roman"/>
                <w:i w:val="0"/>
                <w:sz w:val="24"/>
                <w:szCs w:val="24"/>
                <w:lang w:val="pt-BR"/>
              </w:rPr>
              <w:t>imperfecto</w:t>
            </w:r>
            <w:proofErr w:type="spellEnd"/>
            <w:r w:rsidRPr="00567A2F">
              <w:rPr>
                <w:rFonts w:ascii="Times New Roman" w:eastAsia="Times New Roman" w:hAnsi="Times New Roman" w:cs="Times New Roman"/>
                <w:i w:val="0"/>
                <w:sz w:val="24"/>
                <w:szCs w:val="24"/>
                <w:lang w:val="pt-BR"/>
              </w:rPr>
              <w:t xml:space="preserve">, pretérito indefinido </w:t>
            </w:r>
          </w:p>
          <w:p w14:paraId="7E6B9BE5" w14:textId="77777777" w:rsid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 xml:space="preserve">Verbo - Modo Indicativo: Futuro </w:t>
            </w:r>
            <w:proofErr w:type="spellStart"/>
            <w:r w:rsidRPr="00567A2F">
              <w:rPr>
                <w:rFonts w:ascii="Times New Roman" w:eastAsia="Times New Roman" w:hAnsi="Times New Roman" w:cs="Times New Roman"/>
                <w:i w:val="0"/>
                <w:sz w:val="24"/>
                <w:szCs w:val="24"/>
                <w:lang w:val="pt-BR"/>
              </w:rPr>
              <w:t>imperfecto</w:t>
            </w:r>
            <w:proofErr w:type="spellEnd"/>
            <w:r w:rsidRPr="00567A2F">
              <w:rPr>
                <w:rFonts w:ascii="Times New Roman" w:eastAsia="Times New Roman" w:hAnsi="Times New Roman" w:cs="Times New Roman"/>
                <w:i w:val="0"/>
                <w:sz w:val="24"/>
                <w:szCs w:val="24"/>
                <w:lang w:val="pt-BR"/>
              </w:rPr>
              <w:t>, condicional o potencial</w:t>
            </w:r>
          </w:p>
          <w:p w14:paraId="7E4DDAFC" w14:textId="7EF7AB1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rPr>
              <w:t>Verbo - Modo Indicativo: Tiempos Compuestos: pretérito perfecto, pretérito</w:t>
            </w:r>
          </w:p>
          <w:p w14:paraId="0BD6F767" w14:textId="01489ADA" w:rsidR="00567A2F" w:rsidRP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pluscuamperfecto, futuro perfecto, condicional compuesto.</w:t>
            </w:r>
          </w:p>
          <w:p w14:paraId="36CDBF44"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Verbo - Modo Subjuntivo - Tiempos Simples: Presente </w:t>
            </w:r>
          </w:p>
          <w:p w14:paraId="65224051"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Verbo - Modo Subjuntivo - Tiempos Simples: Presente, Pretérito Imperfecto</w:t>
            </w:r>
          </w:p>
          <w:p w14:paraId="1189B7A4"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Verbo - Modo Subjuntivo - Tiempos compuestos: Pretérito Perfecto</w:t>
            </w:r>
          </w:p>
          <w:p w14:paraId="09A490B3"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Verbo - Modo Subjuntivo - Pretérito Pluscuamperfecto, Futuro Imperfecto</w:t>
            </w:r>
          </w:p>
          <w:p w14:paraId="457356B4" w14:textId="094FCEB7" w:rsidR="00B577A5"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Ve</w:t>
            </w:r>
            <w:r>
              <w:rPr>
                <w:rFonts w:ascii="Times New Roman" w:eastAsia="Times New Roman" w:hAnsi="Times New Roman" w:cs="Times New Roman"/>
                <w:i w:val="0"/>
                <w:sz w:val="24"/>
                <w:szCs w:val="24"/>
              </w:rPr>
              <w:t>r</w:t>
            </w:r>
            <w:r w:rsidRPr="00567A2F">
              <w:rPr>
                <w:rFonts w:ascii="Times New Roman" w:eastAsia="Times New Roman" w:hAnsi="Times New Roman" w:cs="Times New Roman"/>
                <w:i w:val="0"/>
                <w:sz w:val="24"/>
                <w:szCs w:val="24"/>
              </w:rPr>
              <w:t>bos - Correspondencia de los tiempos verbales con el Modo Subjuntivo.</w:t>
            </w:r>
          </w:p>
          <w:p w14:paraId="5A089964" w14:textId="4775391C"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Modo imperativo – presente</w:t>
            </w:r>
          </w:p>
          <w:p w14:paraId="40EF1829" w14:textId="77777777" w:rsidR="00567A2F" w:rsidRDefault="00567A2F" w:rsidP="00567A2F">
            <w:pPr>
              <w:widowControl w:val="0"/>
              <w:spacing w:after="0" w:line="240" w:lineRule="auto"/>
              <w:rPr>
                <w:rFonts w:ascii="Times New Roman" w:eastAsia="Times New Roman" w:hAnsi="Times New Roman" w:cs="Times New Roman"/>
                <w:i w:val="0"/>
                <w:sz w:val="24"/>
                <w:szCs w:val="24"/>
                <w:lang w:val="pt-BR"/>
              </w:rPr>
            </w:pPr>
            <w:proofErr w:type="spellStart"/>
            <w:r w:rsidRPr="00567A2F">
              <w:rPr>
                <w:rFonts w:ascii="Times New Roman" w:eastAsia="Times New Roman" w:hAnsi="Times New Roman" w:cs="Times New Roman"/>
                <w:i w:val="0"/>
                <w:sz w:val="24"/>
                <w:szCs w:val="24"/>
                <w:lang w:val="pt-BR"/>
              </w:rPr>
              <w:t>Algunas</w:t>
            </w:r>
            <w:proofErr w:type="spellEnd"/>
            <w:r w:rsidRPr="00567A2F">
              <w:rPr>
                <w:rFonts w:ascii="Times New Roman" w:eastAsia="Times New Roman" w:hAnsi="Times New Roman" w:cs="Times New Roman"/>
                <w:i w:val="0"/>
                <w:sz w:val="24"/>
                <w:szCs w:val="24"/>
                <w:lang w:val="pt-BR"/>
              </w:rPr>
              <w:t xml:space="preserve"> </w:t>
            </w:r>
            <w:proofErr w:type="spellStart"/>
            <w:r w:rsidRPr="00567A2F">
              <w:rPr>
                <w:rFonts w:ascii="Times New Roman" w:eastAsia="Times New Roman" w:hAnsi="Times New Roman" w:cs="Times New Roman"/>
                <w:i w:val="0"/>
                <w:sz w:val="24"/>
                <w:szCs w:val="24"/>
                <w:lang w:val="pt-BR"/>
              </w:rPr>
              <w:t>modificaciones</w:t>
            </w:r>
            <w:proofErr w:type="spellEnd"/>
            <w:r w:rsidRPr="00567A2F">
              <w:rPr>
                <w:rFonts w:ascii="Times New Roman" w:eastAsia="Times New Roman" w:hAnsi="Times New Roman" w:cs="Times New Roman"/>
                <w:i w:val="0"/>
                <w:sz w:val="24"/>
                <w:szCs w:val="24"/>
                <w:lang w:val="pt-BR"/>
              </w:rPr>
              <w:t xml:space="preserve"> </w:t>
            </w:r>
            <w:proofErr w:type="spellStart"/>
            <w:r w:rsidRPr="00567A2F">
              <w:rPr>
                <w:rFonts w:ascii="Times New Roman" w:eastAsia="Times New Roman" w:hAnsi="Times New Roman" w:cs="Times New Roman"/>
                <w:i w:val="0"/>
                <w:sz w:val="24"/>
                <w:szCs w:val="24"/>
                <w:lang w:val="pt-BR"/>
              </w:rPr>
              <w:t>comunes</w:t>
            </w:r>
            <w:proofErr w:type="spellEnd"/>
            <w:r w:rsidRPr="00567A2F">
              <w:rPr>
                <w:rFonts w:ascii="Times New Roman" w:eastAsia="Times New Roman" w:hAnsi="Times New Roman" w:cs="Times New Roman"/>
                <w:i w:val="0"/>
                <w:sz w:val="24"/>
                <w:szCs w:val="24"/>
                <w:lang w:val="pt-BR"/>
              </w:rPr>
              <w:t xml:space="preserve"> - </w:t>
            </w:r>
            <w:proofErr w:type="spellStart"/>
            <w:r w:rsidRPr="00567A2F">
              <w:rPr>
                <w:rFonts w:ascii="Times New Roman" w:eastAsia="Times New Roman" w:hAnsi="Times New Roman" w:cs="Times New Roman"/>
                <w:i w:val="0"/>
                <w:sz w:val="24"/>
                <w:szCs w:val="24"/>
                <w:lang w:val="pt-BR"/>
              </w:rPr>
              <w:t>Algunos</w:t>
            </w:r>
            <w:proofErr w:type="spellEnd"/>
            <w:r w:rsidRPr="00567A2F">
              <w:rPr>
                <w:rFonts w:ascii="Times New Roman" w:eastAsia="Times New Roman" w:hAnsi="Times New Roman" w:cs="Times New Roman"/>
                <w:i w:val="0"/>
                <w:sz w:val="24"/>
                <w:szCs w:val="24"/>
                <w:lang w:val="pt-BR"/>
              </w:rPr>
              <w:t xml:space="preserve"> verbos terminados </w:t>
            </w:r>
            <w:proofErr w:type="spellStart"/>
            <w:r w:rsidRPr="00567A2F">
              <w:rPr>
                <w:rFonts w:ascii="Times New Roman" w:eastAsia="Times New Roman" w:hAnsi="Times New Roman" w:cs="Times New Roman"/>
                <w:i w:val="0"/>
                <w:sz w:val="24"/>
                <w:szCs w:val="24"/>
                <w:lang w:val="pt-BR"/>
              </w:rPr>
              <w:t>en</w:t>
            </w:r>
            <w:proofErr w:type="spellEnd"/>
            <w:r w:rsidRPr="00567A2F">
              <w:rPr>
                <w:rFonts w:ascii="Times New Roman" w:eastAsia="Times New Roman" w:hAnsi="Times New Roman" w:cs="Times New Roman"/>
                <w:i w:val="0"/>
                <w:sz w:val="24"/>
                <w:szCs w:val="24"/>
                <w:lang w:val="pt-BR"/>
              </w:rPr>
              <w:t xml:space="preserve"> AR,</w:t>
            </w:r>
            <w:r w:rsidRPr="00567A2F">
              <w:rPr>
                <w:rFonts w:ascii="Times New Roman" w:eastAsia="Times New Roman" w:hAnsi="Times New Roman" w:cs="Times New Roman"/>
                <w:i w:val="0"/>
                <w:sz w:val="24"/>
                <w:szCs w:val="24"/>
                <w:lang w:val="pt-BR"/>
              </w:rPr>
              <w:t xml:space="preserve"> </w:t>
            </w:r>
            <w:r w:rsidRPr="00567A2F">
              <w:rPr>
                <w:rFonts w:ascii="Times New Roman" w:eastAsia="Times New Roman" w:hAnsi="Times New Roman" w:cs="Times New Roman"/>
                <w:i w:val="0"/>
                <w:sz w:val="24"/>
                <w:szCs w:val="24"/>
                <w:lang w:val="pt-BR"/>
              </w:rPr>
              <w:t xml:space="preserve">ER, IR, UIR, CER, DUCIR </w:t>
            </w:r>
          </w:p>
          <w:p w14:paraId="2BD054FD" w14:textId="265E15E0"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Observaciones sobre la concordancia verbal</w:t>
            </w:r>
          </w:p>
          <w:p w14:paraId="2ECAF63A" w14:textId="116A6C89"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Verbos con dificultades especificas: decir, echar, gustar, ir, quedar</w:t>
            </w:r>
          </w:p>
          <w:p w14:paraId="33F04B22" w14:textId="54510C03" w:rsidR="00567A2F" w:rsidRDefault="00567A2F" w:rsidP="00567A2F">
            <w:pPr>
              <w:widowControl w:val="0"/>
              <w:spacing w:after="0" w:line="240" w:lineRule="auto"/>
              <w:rPr>
                <w:rFonts w:ascii="Times New Roman" w:eastAsia="Times New Roman" w:hAnsi="Times New Roman" w:cs="Times New Roman"/>
                <w:i w:val="0"/>
                <w:sz w:val="24"/>
                <w:szCs w:val="24"/>
                <w:lang w:val="es-419"/>
              </w:rPr>
            </w:pPr>
            <w:r>
              <w:rPr>
                <w:rFonts w:ascii="Times New Roman" w:eastAsia="Times New Roman" w:hAnsi="Times New Roman" w:cs="Times New Roman"/>
                <w:i w:val="0"/>
                <w:sz w:val="24"/>
                <w:szCs w:val="24"/>
                <w:lang w:val="es-419"/>
              </w:rPr>
              <w:t>El uso del vos (el voseo)</w:t>
            </w:r>
          </w:p>
          <w:p w14:paraId="6FA17F65"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 xml:space="preserve">El Estilo Indirecto </w:t>
            </w:r>
            <w:r w:rsidRPr="00567A2F">
              <w:rPr>
                <w:rFonts w:ascii="Times New Roman" w:eastAsia="Times New Roman" w:hAnsi="Times New Roman" w:cs="Times New Roman"/>
                <w:i w:val="0"/>
                <w:sz w:val="24"/>
                <w:szCs w:val="24"/>
                <w:lang w:val="es-419"/>
              </w:rPr>
              <w:t>–</w:t>
            </w:r>
            <w:r w:rsidRPr="00567A2F">
              <w:rPr>
                <w:rFonts w:ascii="Times New Roman" w:eastAsia="Times New Roman" w:hAnsi="Times New Roman" w:cs="Times New Roman"/>
                <w:i w:val="0"/>
                <w:sz w:val="24"/>
                <w:szCs w:val="24"/>
                <w:lang w:val="es-419"/>
              </w:rPr>
              <w:t xml:space="preserve"> </w:t>
            </w:r>
            <w:r w:rsidRPr="00567A2F">
              <w:rPr>
                <w:rFonts w:ascii="Times New Roman" w:eastAsia="Times New Roman" w:hAnsi="Times New Roman" w:cs="Times New Roman"/>
                <w:i w:val="0"/>
                <w:sz w:val="24"/>
                <w:szCs w:val="24"/>
                <w:lang w:val="es-419"/>
              </w:rPr>
              <w:t xml:space="preserve">Correspondencia de los tiempos verbales </w:t>
            </w:r>
          </w:p>
          <w:p w14:paraId="5969E479" w14:textId="77777777" w:rsidR="00567A2F" w:rsidRPr="00567A2F" w:rsidRDefault="00567A2F" w:rsidP="00567A2F">
            <w:pPr>
              <w:widowControl w:val="0"/>
              <w:spacing w:after="0" w:line="240" w:lineRule="auto"/>
              <w:rPr>
                <w:rFonts w:ascii="Times New Roman" w:eastAsia="Times New Roman" w:hAnsi="Times New Roman" w:cs="Times New Roman"/>
                <w:i w:val="0"/>
                <w:sz w:val="24"/>
                <w:szCs w:val="24"/>
                <w:lang w:val="es-419"/>
              </w:rPr>
            </w:pPr>
            <w:r w:rsidRPr="00567A2F">
              <w:rPr>
                <w:rFonts w:ascii="Times New Roman" w:eastAsia="Times New Roman" w:hAnsi="Times New Roman" w:cs="Times New Roman"/>
                <w:i w:val="0"/>
                <w:sz w:val="24"/>
                <w:szCs w:val="24"/>
                <w:lang w:val="es-419"/>
              </w:rPr>
              <w:t xml:space="preserve">El Estilo Indirecto - El discurso indirecto en las frases interrogativas </w:t>
            </w:r>
          </w:p>
          <w:p w14:paraId="3B54E7DC" w14:textId="4E6EE60D" w:rsidR="00567A2F" w:rsidRPr="00567A2F" w:rsidRDefault="00567A2F" w:rsidP="00567A2F">
            <w:pPr>
              <w:widowControl w:val="0"/>
              <w:spacing w:after="0" w:line="240" w:lineRule="auto"/>
              <w:rPr>
                <w:rFonts w:ascii="Times New Roman" w:eastAsia="Times New Roman" w:hAnsi="Times New Roman" w:cs="Times New Roman"/>
                <w:i w:val="0"/>
                <w:sz w:val="24"/>
                <w:szCs w:val="24"/>
                <w:lang w:val="pt-BR"/>
              </w:rPr>
            </w:pPr>
            <w:r w:rsidRPr="00567A2F">
              <w:rPr>
                <w:rFonts w:ascii="Times New Roman" w:eastAsia="Times New Roman" w:hAnsi="Times New Roman" w:cs="Times New Roman"/>
                <w:i w:val="0"/>
                <w:sz w:val="24"/>
                <w:szCs w:val="24"/>
                <w:lang w:val="pt-BR"/>
              </w:rPr>
              <w:t>La carta comercial</w:t>
            </w:r>
          </w:p>
          <w:p w14:paraId="6E80E4D5"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Modelos de tarjetas de Navidad</w:t>
            </w:r>
          </w:p>
          <w:p w14:paraId="47306CC1" w14:textId="61D7C413"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 xml:space="preserve">El </w:t>
            </w:r>
            <w:proofErr w:type="spellStart"/>
            <w:r w:rsidRPr="00567A2F">
              <w:rPr>
                <w:rFonts w:ascii="Times New Roman" w:eastAsia="Times New Roman" w:hAnsi="Times New Roman" w:cs="Times New Roman"/>
                <w:i w:val="0"/>
                <w:sz w:val="24"/>
                <w:szCs w:val="24"/>
              </w:rPr>
              <w:t>Curriculum</w:t>
            </w:r>
            <w:proofErr w:type="spellEnd"/>
            <w:r w:rsidRPr="00567A2F">
              <w:rPr>
                <w:rFonts w:ascii="Times New Roman" w:eastAsia="Times New Roman" w:hAnsi="Times New Roman" w:cs="Times New Roman"/>
                <w:i w:val="0"/>
                <w:sz w:val="24"/>
                <w:szCs w:val="24"/>
              </w:rPr>
              <w:t xml:space="preserve"> Vitae</w:t>
            </w:r>
          </w:p>
          <w:p w14:paraId="2C9C37CB" w14:textId="77777777"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VERBOS - LISTA Y MODELOS</w:t>
            </w:r>
          </w:p>
          <w:p w14:paraId="650CEC32" w14:textId="72FD5931" w:rsidR="00567A2F" w:rsidRDefault="00567A2F" w:rsidP="00567A2F">
            <w:pPr>
              <w:widowControl w:val="0"/>
              <w:spacing w:after="0" w:line="240" w:lineRule="auto"/>
              <w:rPr>
                <w:rFonts w:ascii="Times New Roman" w:eastAsia="Times New Roman" w:hAnsi="Times New Roman" w:cs="Times New Roman"/>
                <w:i w:val="0"/>
                <w:sz w:val="24"/>
                <w:szCs w:val="24"/>
              </w:rPr>
            </w:pPr>
            <w:r w:rsidRPr="00567A2F">
              <w:rPr>
                <w:rFonts w:ascii="Times New Roman" w:eastAsia="Times New Roman" w:hAnsi="Times New Roman" w:cs="Times New Roman"/>
                <w:i w:val="0"/>
                <w:sz w:val="24"/>
                <w:szCs w:val="24"/>
              </w:rPr>
              <w:t>VOCABULARIO TEMÁTICO</w:t>
            </w:r>
          </w:p>
        </w:tc>
      </w:tr>
      <w:tr w:rsidR="00B577A5" w14:paraId="15D64C90" w14:textId="77777777" w:rsidTr="00F75B78">
        <w:trPr>
          <w:trHeight w:val="17"/>
        </w:trPr>
        <w:tc>
          <w:tcPr>
            <w:tcW w:w="9062" w:type="dxa"/>
            <w:gridSpan w:val="3"/>
            <w:shd w:val="clear" w:color="auto" w:fill="93CDDC"/>
            <w:tcMar>
              <w:top w:w="100" w:type="dxa"/>
              <w:left w:w="100" w:type="dxa"/>
              <w:bottom w:w="100" w:type="dxa"/>
              <w:right w:w="100" w:type="dxa"/>
            </w:tcMar>
          </w:tcPr>
          <w:p w14:paraId="6EC4FAC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lastRenderedPageBreak/>
              <w:t xml:space="preserve">Objetivos do autor </w:t>
            </w:r>
          </w:p>
        </w:tc>
      </w:tr>
      <w:tr w:rsidR="00B577A5" w:rsidRPr="008D0374" w14:paraId="6B826876" w14:textId="77777777" w:rsidTr="00F75B78">
        <w:trPr>
          <w:trHeight w:val="17"/>
        </w:trPr>
        <w:tc>
          <w:tcPr>
            <w:tcW w:w="9062" w:type="dxa"/>
            <w:gridSpan w:val="3"/>
            <w:tcMar>
              <w:top w:w="100" w:type="dxa"/>
              <w:left w:w="100" w:type="dxa"/>
              <w:bottom w:w="100" w:type="dxa"/>
              <w:right w:w="100" w:type="dxa"/>
            </w:tcMar>
          </w:tcPr>
          <w:p w14:paraId="7AF582B2" w14:textId="113F9365" w:rsidR="008D0374" w:rsidRPr="008D0374" w:rsidRDefault="00B577A5"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FC1135">
              <w:rPr>
                <w:rFonts w:ascii="Times New Roman" w:eastAsia="Times New Roman" w:hAnsi="Times New Roman" w:cs="Times New Roman"/>
                <w:i w:val="0"/>
                <w:color w:val="000000"/>
                <w:sz w:val="24"/>
                <w:szCs w:val="24"/>
                <w:lang w:val="pt-BR"/>
              </w:rPr>
              <w:t>“</w:t>
            </w:r>
            <w:r w:rsidR="008D0374" w:rsidRPr="008D0374">
              <w:rPr>
                <w:rFonts w:ascii="Times New Roman" w:eastAsia="Times New Roman" w:hAnsi="Times New Roman" w:cs="Times New Roman"/>
                <w:i w:val="0"/>
                <w:color w:val="000000"/>
                <w:sz w:val="24"/>
                <w:szCs w:val="24"/>
                <w:lang w:val="pt-BR"/>
              </w:rPr>
              <w:t>Esta obra é um resumo de gramática da língua espanhola dirigido a estudantes de 1</w:t>
            </w:r>
            <w:r w:rsidR="008D0374">
              <w:rPr>
                <w:rFonts w:ascii="Times New Roman" w:eastAsia="Times New Roman" w:hAnsi="Times New Roman" w:cs="Times New Roman"/>
                <w:i w:val="0"/>
                <w:color w:val="000000"/>
                <w:sz w:val="24"/>
                <w:szCs w:val="24"/>
                <w:lang w:val="pt-BR"/>
              </w:rPr>
              <w:t>°</w:t>
            </w:r>
            <w:r w:rsidR="008D0374" w:rsidRPr="008D0374">
              <w:rPr>
                <w:rFonts w:ascii="Times New Roman" w:eastAsia="Times New Roman" w:hAnsi="Times New Roman" w:cs="Times New Roman"/>
                <w:i w:val="0"/>
                <w:color w:val="000000"/>
                <w:sz w:val="24"/>
                <w:szCs w:val="24"/>
                <w:lang w:val="pt-BR"/>
              </w:rPr>
              <w:t xml:space="preserve"> e 2</w:t>
            </w:r>
            <w:r w:rsidR="008D0374">
              <w:rPr>
                <w:rFonts w:ascii="Times New Roman" w:eastAsia="Times New Roman" w:hAnsi="Times New Roman" w:cs="Times New Roman"/>
                <w:i w:val="0"/>
                <w:color w:val="000000"/>
                <w:sz w:val="24"/>
                <w:szCs w:val="24"/>
                <w:lang w:val="pt-BR"/>
              </w:rPr>
              <w:t>°</w:t>
            </w:r>
            <w:r w:rsidR="008D0374" w:rsidRPr="008D0374">
              <w:rPr>
                <w:rFonts w:ascii="Times New Roman" w:eastAsia="Times New Roman" w:hAnsi="Times New Roman" w:cs="Times New Roman"/>
                <w:i w:val="0"/>
                <w:color w:val="000000"/>
                <w:sz w:val="24"/>
                <w:szCs w:val="24"/>
                <w:lang w:val="pt-BR"/>
              </w:rPr>
              <w:t xml:space="preserve"> graus, a universitários e, em geral, a todos os de fala portuguesa que queiram conhecer a gramática espanhola, resolver alguma dúvida ou aprender a usá-la para falar ou escrever.</w:t>
            </w:r>
          </w:p>
          <w:p w14:paraId="37A3DB1A" w14:textId="29C16721" w:rsidR="008D0374"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 xml:space="preserve">Por ser um resumo, não quisemos ser muito prolixos em nossa exposição, mas providenciamos para que não faltasse nada essencial no momento de aprender a usar a língua espanhola como veículo de comunicação. Por este motivo, demos ênfase e aprofundamos mais alguns temas, como o uso dos </w:t>
            </w:r>
            <w:proofErr w:type="spellStart"/>
            <w:r w:rsidRPr="008D0374">
              <w:rPr>
                <w:rFonts w:ascii="Times New Roman" w:eastAsia="Times New Roman" w:hAnsi="Times New Roman" w:cs="Times New Roman"/>
                <w:i w:val="0"/>
                <w:color w:val="000000"/>
                <w:sz w:val="24"/>
                <w:szCs w:val="24"/>
                <w:lang w:val="pt-BR"/>
              </w:rPr>
              <w:t>pronombres</w:t>
            </w:r>
            <w:proofErr w:type="spellEnd"/>
            <w:r w:rsidRPr="008D0374">
              <w:rPr>
                <w:rFonts w:ascii="Times New Roman" w:eastAsia="Times New Roman" w:hAnsi="Times New Roman" w:cs="Times New Roman"/>
                <w:i w:val="0"/>
                <w:color w:val="000000"/>
                <w:sz w:val="24"/>
                <w:szCs w:val="24"/>
                <w:lang w:val="pt-BR"/>
              </w:rPr>
              <w:t xml:space="preserve">, os </w:t>
            </w:r>
            <w:proofErr w:type="spellStart"/>
            <w:r w:rsidRPr="008D0374">
              <w:rPr>
                <w:rFonts w:ascii="Times New Roman" w:eastAsia="Times New Roman" w:hAnsi="Times New Roman" w:cs="Times New Roman"/>
                <w:i w:val="0"/>
                <w:color w:val="000000"/>
                <w:sz w:val="24"/>
                <w:szCs w:val="24"/>
                <w:lang w:val="pt-BR"/>
              </w:rPr>
              <w:t>adverbios</w:t>
            </w:r>
            <w:proofErr w:type="spellEnd"/>
            <w:r w:rsidRPr="008D0374">
              <w:rPr>
                <w:rFonts w:ascii="Times New Roman" w:eastAsia="Times New Roman" w:hAnsi="Times New Roman" w:cs="Times New Roman"/>
                <w:i w:val="0"/>
                <w:color w:val="000000"/>
                <w:sz w:val="24"/>
                <w:szCs w:val="24"/>
                <w:lang w:val="pt-BR"/>
              </w:rPr>
              <w:t xml:space="preserve"> ou as </w:t>
            </w:r>
            <w:proofErr w:type="spellStart"/>
            <w:r w:rsidRPr="008D0374">
              <w:rPr>
                <w:rFonts w:ascii="Times New Roman" w:eastAsia="Times New Roman" w:hAnsi="Times New Roman" w:cs="Times New Roman"/>
                <w:i w:val="0"/>
                <w:color w:val="000000"/>
                <w:sz w:val="24"/>
                <w:szCs w:val="24"/>
                <w:lang w:val="pt-BR"/>
              </w:rPr>
              <w:t>preposiciones</w:t>
            </w:r>
            <w:proofErr w:type="spellEnd"/>
            <w:r w:rsidRPr="008D0374">
              <w:rPr>
                <w:rFonts w:ascii="Times New Roman" w:eastAsia="Times New Roman" w:hAnsi="Times New Roman" w:cs="Times New Roman"/>
                <w:i w:val="0"/>
                <w:color w:val="000000"/>
                <w:sz w:val="24"/>
                <w:szCs w:val="24"/>
                <w:lang w:val="pt-BR"/>
              </w:rPr>
              <w:t>, e abordamos outros que, mesmo sendo importantes, consideramos menos imediatamente "urgentes".</w:t>
            </w:r>
          </w:p>
          <w:p w14:paraId="241958C7" w14:textId="547643E6" w:rsidR="008D0374"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Por outro lado, mesmo sendo um resumo, não economizamos exemplos. Em cada caso, o leitor encontrará amostras abundantes da língua atual que servirão para guiá-lo.</w:t>
            </w:r>
          </w:p>
          <w:p w14:paraId="7B3C0D20" w14:textId="7D1A034E" w:rsidR="008D0374"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Com o intuito de atender a todos, sacrificamos boa parte do vocabulário gramatical especializado e o reduzimos aos termos mais importantes. Esses termos se mantiveram em sua versão espanhola, primeiro, porque nem sempre coincidem com os do português e, segundo, porque consideramos que o estudante deve habituar-se a essa nomenclatura na língua que estuda. Além disso, acreditamos que cada um desses termos está suficientemente explicado e não precisa de tradução.</w:t>
            </w:r>
          </w:p>
          <w:p w14:paraId="49D09144" w14:textId="1E6F8845" w:rsidR="008D0374"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Visto que nos dirigimos a estudantes que falam português, incluímos em cada tema um apêndice intitulado "Em contraste com o português", o que constitui uma autêntica novidade porque, até onde sabemos, nenhuma gramática com as características da nossa que contemplasse de forma sistemática esta questão havia sido publicada até o momento.</w:t>
            </w:r>
          </w:p>
          <w:p w14:paraId="6161B54B" w14:textId="77777777" w:rsidR="008D0374"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Nossa preocupação não foi esgotar um tema tão amplo como a gramática contrastiva hispano-lusa, mas sim apontar as divergências de um bom número de elementos que, sem dúvida, serão úteis para melhor compreender certos usos e para evitar muitos erros.</w:t>
            </w:r>
          </w:p>
          <w:p w14:paraId="3A265472" w14:textId="493EF8F6" w:rsidR="00E07A56" w:rsidRPr="008D0374" w:rsidRDefault="008D0374" w:rsidP="008D0374">
            <w:pPr>
              <w:widowControl w:val="0"/>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pt-BR"/>
              </w:rPr>
            </w:pPr>
            <w:r w:rsidRPr="008D0374">
              <w:rPr>
                <w:rFonts w:ascii="Times New Roman" w:eastAsia="Times New Roman" w:hAnsi="Times New Roman" w:cs="Times New Roman"/>
                <w:i w:val="0"/>
                <w:color w:val="000000"/>
                <w:sz w:val="24"/>
                <w:szCs w:val="24"/>
                <w:lang w:val="pt-BR"/>
              </w:rPr>
              <w:t>Agradecemos a primorosa tradução de Andrea Silva Ponte, que tornou esta obra acessível aos leitores brasileiros.</w:t>
            </w:r>
            <w:r>
              <w:rPr>
                <w:rFonts w:ascii="Times New Roman" w:eastAsia="Times New Roman" w:hAnsi="Times New Roman" w:cs="Times New Roman"/>
                <w:i w:val="0"/>
                <w:color w:val="000000"/>
                <w:sz w:val="24"/>
                <w:szCs w:val="24"/>
                <w:lang w:val="pt-BR"/>
              </w:rPr>
              <w:t>” (</w:t>
            </w:r>
            <w:r w:rsidR="00733AB0">
              <w:rPr>
                <w:rFonts w:ascii="Times New Roman" w:eastAsia="Times New Roman" w:hAnsi="Times New Roman" w:cs="Times New Roman"/>
                <w:i w:val="0"/>
                <w:color w:val="000000"/>
                <w:sz w:val="24"/>
                <w:szCs w:val="24"/>
                <w:lang w:val="pt-BR"/>
              </w:rPr>
              <w:t>i</w:t>
            </w:r>
            <w:r>
              <w:rPr>
                <w:rFonts w:ascii="Times New Roman" w:eastAsia="Times New Roman" w:hAnsi="Times New Roman" w:cs="Times New Roman"/>
                <w:i w:val="0"/>
                <w:color w:val="000000"/>
                <w:sz w:val="24"/>
                <w:szCs w:val="24"/>
                <w:lang w:val="pt-BR"/>
              </w:rPr>
              <w:t>ntrodução)</w:t>
            </w:r>
          </w:p>
        </w:tc>
      </w:tr>
      <w:tr w:rsidR="00B577A5" w:rsidRPr="004F769F" w14:paraId="493B77CE" w14:textId="77777777" w:rsidTr="00F75B78">
        <w:tc>
          <w:tcPr>
            <w:tcW w:w="9062" w:type="dxa"/>
            <w:gridSpan w:val="3"/>
            <w:shd w:val="clear" w:color="auto" w:fill="93CDDC"/>
            <w:tcMar>
              <w:top w:w="100" w:type="dxa"/>
              <w:left w:w="100" w:type="dxa"/>
              <w:bottom w:w="100" w:type="dxa"/>
              <w:right w:w="100" w:type="dxa"/>
            </w:tcMar>
          </w:tcPr>
          <w:p w14:paraId="04EE68E9"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b/>
                <w:i w:val="0"/>
                <w:sz w:val="24"/>
                <w:szCs w:val="24"/>
                <w:lang w:val="pt-BR"/>
              </w:rPr>
              <w:t>Concepção de língua, norma e gramática</w:t>
            </w:r>
          </w:p>
        </w:tc>
      </w:tr>
      <w:tr w:rsidR="00B577A5" w:rsidRPr="00733AB0" w14:paraId="24E73C6A" w14:textId="77777777" w:rsidTr="00F75B78">
        <w:trPr>
          <w:trHeight w:val="17"/>
        </w:trPr>
        <w:tc>
          <w:tcPr>
            <w:tcW w:w="9062" w:type="dxa"/>
            <w:gridSpan w:val="3"/>
            <w:tcMar>
              <w:top w:w="100" w:type="dxa"/>
              <w:left w:w="100" w:type="dxa"/>
              <w:bottom w:w="100" w:type="dxa"/>
              <w:right w:w="100" w:type="dxa"/>
            </w:tcMar>
          </w:tcPr>
          <w:p w14:paraId="062FDDA1" w14:textId="77777777" w:rsidR="005B5B98" w:rsidRDefault="00733AB0" w:rsidP="00036ADD">
            <w:pPr>
              <w:widowControl w:val="0"/>
              <w:spacing w:after="0" w:line="240" w:lineRule="auto"/>
              <w:jc w:val="both"/>
              <w:rPr>
                <w:rFonts w:ascii="Times New Roman" w:eastAsia="Times New Roman" w:hAnsi="Times New Roman" w:cs="Times New Roman"/>
                <w:bCs/>
                <w:i w:val="0"/>
                <w:sz w:val="24"/>
                <w:szCs w:val="24"/>
                <w:lang w:val="es-ES_tradnl"/>
              </w:rPr>
            </w:pPr>
            <w:proofErr w:type="spellStart"/>
            <w:r w:rsidRPr="00036ADD">
              <w:rPr>
                <w:rFonts w:ascii="Times New Roman" w:eastAsia="Times New Roman" w:hAnsi="Times New Roman" w:cs="Times New Roman"/>
                <w:b/>
                <w:i w:val="0"/>
                <w:sz w:val="24"/>
                <w:szCs w:val="24"/>
                <w:lang w:val="es-ES_tradnl"/>
              </w:rPr>
              <w:t>Língua</w:t>
            </w:r>
            <w:proofErr w:type="spellEnd"/>
            <w:r w:rsidR="00983D01" w:rsidRPr="00036ADD">
              <w:rPr>
                <w:rFonts w:ascii="Times New Roman" w:eastAsia="Times New Roman" w:hAnsi="Times New Roman" w:cs="Times New Roman"/>
                <w:b/>
                <w:i w:val="0"/>
                <w:sz w:val="24"/>
                <w:szCs w:val="24"/>
                <w:lang w:val="es-ES_tradnl"/>
              </w:rPr>
              <w:t>:</w:t>
            </w:r>
            <w:r w:rsidR="00983D01" w:rsidRPr="00036ADD">
              <w:rPr>
                <w:rFonts w:ascii="Times New Roman" w:eastAsia="Times New Roman" w:hAnsi="Times New Roman" w:cs="Times New Roman"/>
                <w:bCs/>
                <w:i w:val="0"/>
                <w:sz w:val="24"/>
                <w:szCs w:val="24"/>
                <w:lang w:val="es-ES_tradnl"/>
              </w:rPr>
              <w:t xml:space="preserve"> </w:t>
            </w:r>
          </w:p>
          <w:p w14:paraId="45D9B733" w14:textId="184E12B1" w:rsidR="00036ADD" w:rsidRPr="005B5B98" w:rsidRDefault="00733AB0" w:rsidP="005B5B98">
            <w:pPr>
              <w:pStyle w:val="PargrafodaLista"/>
              <w:widowControl w:val="0"/>
              <w:numPr>
                <w:ilvl w:val="0"/>
                <w:numId w:val="6"/>
              </w:numPr>
              <w:spacing w:after="0" w:line="240" w:lineRule="auto"/>
              <w:jc w:val="both"/>
              <w:rPr>
                <w:rFonts w:ascii="Times New Roman" w:eastAsia="Times New Roman" w:hAnsi="Times New Roman" w:cs="Times New Roman"/>
                <w:bCs/>
                <w:i w:val="0"/>
                <w:sz w:val="24"/>
                <w:szCs w:val="24"/>
                <w:lang w:val="es-ES_tradnl"/>
              </w:rPr>
            </w:pPr>
            <w:r w:rsidRPr="005B5B98">
              <w:rPr>
                <w:rFonts w:ascii="Times New Roman" w:eastAsia="Times New Roman" w:hAnsi="Times New Roman" w:cs="Times New Roman"/>
                <w:bCs/>
                <w:i w:val="0"/>
                <w:sz w:val="24"/>
                <w:szCs w:val="24"/>
                <w:lang w:val="es-ES_tradnl"/>
              </w:rPr>
              <w:t>“</w:t>
            </w:r>
            <w:r w:rsidR="00036ADD" w:rsidRPr="005B5B98">
              <w:rPr>
                <w:rFonts w:ascii="Times New Roman" w:eastAsia="Times New Roman" w:hAnsi="Times New Roman" w:cs="Times New Roman"/>
                <w:bCs/>
                <w:i w:val="0"/>
                <w:sz w:val="24"/>
                <w:szCs w:val="24"/>
                <w:lang w:val="es-ES_tradnl"/>
              </w:rPr>
              <w:t>Cuando nos deparamos con el español y el portugués de Brasil, dos lenguas muy cercanas, nos damos cuenta de que el hispanohablante comprende menos el idioma portugués que éste último el español. Esto se debe, principalmente, a la fonética de la lengua portuguesa, como se verá a continuación, en la explicación del alfabeto.</w:t>
            </w:r>
          </w:p>
          <w:p w14:paraId="4C55F6AB" w14:textId="77777777" w:rsidR="00036ADD" w:rsidRPr="005B5B98" w:rsidRDefault="00036ADD" w:rsidP="005B5B98">
            <w:pPr>
              <w:pStyle w:val="PargrafodaLista"/>
              <w:widowControl w:val="0"/>
              <w:numPr>
                <w:ilvl w:val="0"/>
                <w:numId w:val="6"/>
              </w:numPr>
              <w:spacing w:after="0" w:line="240" w:lineRule="auto"/>
              <w:jc w:val="both"/>
              <w:rPr>
                <w:rFonts w:ascii="Times New Roman" w:eastAsia="Times New Roman" w:hAnsi="Times New Roman" w:cs="Times New Roman"/>
                <w:bCs/>
                <w:i w:val="0"/>
                <w:sz w:val="24"/>
                <w:szCs w:val="24"/>
                <w:lang w:val="es-ES_tradnl"/>
              </w:rPr>
            </w:pPr>
            <w:r w:rsidRPr="005B5B98">
              <w:rPr>
                <w:rFonts w:ascii="Times New Roman" w:eastAsia="Times New Roman" w:hAnsi="Times New Roman" w:cs="Times New Roman"/>
                <w:bCs/>
                <w:i w:val="0"/>
                <w:sz w:val="24"/>
                <w:szCs w:val="24"/>
                <w:lang w:val="es-ES_tradnl"/>
              </w:rPr>
              <w:t>Los habitantes de las zonas de frontera se entienden mejor, pero la dificultad aumenta a medida que nos distanciamos de las fronteras.</w:t>
            </w:r>
          </w:p>
          <w:p w14:paraId="18E4E17B" w14:textId="77777777" w:rsidR="00036ADD" w:rsidRPr="005B5B98" w:rsidRDefault="00036ADD" w:rsidP="005B5B98">
            <w:pPr>
              <w:pStyle w:val="PargrafodaLista"/>
              <w:widowControl w:val="0"/>
              <w:numPr>
                <w:ilvl w:val="0"/>
                <w:numId w:val="6"/>
              </w:numPr>
              <w:spacing w:after="0" w:line="240" w:lineRule="auto"/>
              <w:jc w:val="both"/>
              <w:rPr>
                <w:rFonts w:ascii="Times New Roman" w:eastAsia="Times New Roman" w:hAnsi="Times New Roman" w:cs="Times New Roman"/>
                <w:bCs/>
                <w:i w:val="0"/>
                <w:sz w:val="24"/>
                <w:szCs w:val="24"/>
                <w:lang w:val="es-ES_tradnl"/>
              </w:rPr>
            </w:pPr>
            <w:r w:rsidRPr="005B5B98">
              <w:rPr>
                <w:rFonts w:ascii="Times New Roman" w:eastAsia="Times New Roman" w:hAnsi="Times New Roman" w:cs="Times New Roman"/>
                <w:bCs/>
                <w:i w:val="0"/>
                <w:sz w:val="24"/>
                <w:szCs w:val="24"/>
                <w:lang w:val="es-ES_tradnl"/>
              </w:rPr>
              <w:t>De forma sinóptica, expondremos a continuación el alfabeto con una breve explicación de su fonética y las principales diferencias con relación al portugués.</w:t>
            </w:r>
          </w:p>
          <w:p w14:paraId="1FAAD99E" w14:textId="10CC0DE1" w:rsidR="00036ADD" w:rsidRPr="005B5B98" w:rsidRDefault="00036ADD" w:rsidP="005B5B98">
            <w:pPr>
              <w:pStyle w:val="PargrafodaLista"/>
              <w:widowControl w:val="0"/>
              <w:numPr>
                <w:ilvl w:val="0"/>
                <w:numId w:val="6"/>
              </w:numPr>
              <w:spacing w:after="0" w:line="240" w:lineRule="auto"/>
              <w:jc w:val="both"/>
              <w:rPr>
                <w:rFonts w:ascii="Times New Roman" w:eastAsia="Times New Roman" w:hAnsi="Times New Roman" w:cs="Times New Roman"/>
                <w:bCs/>
                <w:i w:val="0"/>
                <w:sz w:val="24"/>
                <w:szCs w:val="24"/>
                <w:lang w:val="es-ES_tradnl"/>
              </w:rPr>
            </w:pPr>
            <w:r w:rsidRPr="005B5B98">
              <w:rPr>
                <w:rFonts w:ascii="Times New Roman" w:eastAsia="Times New Roman" w:hAnsi="Times New Roman" w:cs="Times New Roman"/>
                <w:bCs/>
                <w:i w:val="0"/>
                <w:sz w:val="24"/>
                <w:szCs w:val="24"/>
                <w:lang w:val="es-ES_tradnl"/>
              </w:rPr>
              <w:t xml:space="preserve">Cabe destacar que prescindimos de las normas presentadas en el Alfabeto Fonético Internacional, en donde la </w:t>
            </w:r>
            <w:r w:rsidR="00AA1498" w:rsidRPr="005B5B98">
              <w:rPr>
                <w:rFonts w:ascii="Times New Roman" w:eastAsia="Times New Roman" w:hAnsi="Times New Roman" w:cs="Times New Roman"/>
                <w:bCs/>
                <w:i w:val="0"/>
                <w:sz w:val="24"/>
                <w:szCs w:val="24"/>
                <w:lang w:val="es-ES_tradnl"/>
              </w:rPr>
              <w:t>pronunciación</w:t>
            </w:r>
            <w:r w:rsidRPr="005B5B98">
              <w:rPr>
                <w:rFonts w:ascii="Times New Roman" w:eastAsia="Times New Roman" w:hAnsi="Times New Roman" w:cs="Times New Roman"/>
                <w:bCs/>
                <w:i w:val="0"/>
                <w:sz w:val="24"/>
                <w:szCs w:val="24"/>
                <w:lang w:val="es-ES_tradnl"/>
              </w:rPr>
              <w:t xml:space="preserve"> de las sílabas ge, </w:t>
            </w:r>
            <w:proofErr w:type="spellStart"/>
            <w:r w:rsidRPr="005B5B98">
              <w:rPr>
                <w:rFonts w:ascii="Times New Roman" w:eastAsia="Times New Roman" w:hAnsi="Times New Roman" w:cs="Times New Roman"/>
                <w:bCs/>
                <w:i w:val="0"/>
                <w:sz w:val="24"/>
                <w:szCs w:val="24"/>
                <w:lang w:val="es-ES_tradnl"/>
              </w:rPr>
              <w:t>gi</w:t>
            </w:r>
            <w:proofErr w:type="spellEnd"/>
            <w:r w:rsidRPr="005B5B98">
              <w:rPr>
                <w:rFonts w:ascii="Times New Roman" w:eastAsia="Times New Roman" w:hAnsi="Times New Roman" w:cs="Times New Roman"/>
                <w:bCs/>
                <w:i w:val="0"/>
                <w:sz w:val="24"/>
                <w:szCs w:val="24"/>
                <w:lang w:val="es-ES_tradnl"/>
              </w:rPr>
              <w:t xml:space="preserve">, ja, je, ji, </w:t>
            </w:r>
            <w:proofErr w:type="spellStart"/>
            <w:r w:rsidRPr="005B5B98">
              <w:rPr>
                <w:rFonts w:ascii="Times New Roman" w:eastAsia="Times New Roman" w:hAnsi="Times New Roman" w:cs="Times New Roman"/>
                <w:bCs/>
                <w:i w:val="0"/>
                <w:sz w:val="24"/>
                <w:szCs w:val="24"/>
                <w:lang w:val="es-ES_tradnl"/>
              </w:rPr>
              <w:t>jo</w:t>
            </w:r>
            <w:proofErr w:type="spellEnd"/>
            <w:r w:rsidRPr="005B5B98">
              <w:rPr>
                <w:rFonts w:ascii="Times New Roman" w:eastAsia="Times New Roman" w:hAnsi="Times New Roman" w:cs="Times New Roman"/>
                <w:bCs/>
                <w:i w:val="0"/>
                <w:sz w:val="24"/>
                <w:szCs w:val="24"/>
                <w:lang w:val="es-ES_tradnl"/>
              </w:rPr>
              <w:t xml:space="preserve">, ju se representa con un sonido aspirado, correspondiente a la letra H del inglés. En este libro, y para facilitar esa pronunciación, se presentará como un sonido gutural casi </w:t>
            </w:r>
            <w:r w:rsidR="00AA1498" w:rsidRPr="005B5B98">
              <w:rPr>
                <w:rFonts w:ascii="Times New Roman" w:eastAsia="Times New Roman" w:hAnsi="Times New Roman" w:cs="Times New Roman"/>
                <w:bCs/>
                <w:i w:val="0"/>
                <w:sz w:val="24"/>
                <w:szCs w:val="24"/>
                <w:lang w:val="es-ES_tradnl"/>
              </w:rPr>
              <w:t>laríngeo</w:t>
            </w:r>
            <w:r w:rsidRPr="005B5B98">
              <w:rPr>
                <w:rFonts w:ascii="Times New Roman" w:eastAsia="Times New Roman" w:hAnsi="Times New Roman" w:cs="Times New Roman"/>
                <w:bCs/>
                <w:i w:val="0"/>
                <w:sz w:val="24"/>
                <w:szCs w:val="24"/>
                <w:lang w:val="es-ES_tradnl"/>
              </w:rPr>
              <w:t xml:space="preserve">, semejante, en algunas variantes, al sonido de la doble </w:t>
            </w:r>
            <w:proofErr w:type="spellStart"/>
            <w:r w:rsidRPr="005B5B98">
              <w:rPr>
                <w:rFonts w:ascii="Times New Roman" w:eastAsia="Times New Roman" w:hAnsi="Times New Roman" w:cs="Times New Roman"/>
                <w:bCs/>
                <w:i w:val="0"/>
                <w:sz w:val="24"/>
                <w:szCs w:val="24"/>
                <w:lang w:val="es-ES_tradnl"/>
              </w:rPr>
              <w:t>rr</w:t>
            </w:r>
            <w:proofErr w:type="spellEnd"/>
            <w:r w:rsidRPr="005B5B98">
              <w:rPr>
                <w:rFonts w:ascii="Times New Roman" w:eastAsia="Times New Roman" w:hAnsi="Times New Roman" w:cs="Times New Roman"/>
                <w:bCs/>
                <w:i w:val="0"/>
                <w:sz w:val="24"/>
                <w:szCs w:val="24"/>
                <w:lang w:val="es-ES_tradnl"/>
              </w:rPr>
              <w:t xml:space="preserve"> del portugués: carro.</w:t>
            </w:r>
          </w:p>
          <w:p w14:paraId="096FE66B" w14:textId="582B9853" w:rsidR="00983D01" w:rsidRPr="00AA1498" w:rsidRDefault="00036ADD" w:rsidP="005B5B98">
            <w:pPr>
              <w:pStyle w:val="PargrafodaLista"/>
              <w:widowControl w:val="0"/>
              <w:numPr>
                <w:ilvl w:val="0"/>
                <w:numId w:val="6"/>
              </w:numPr>
              <w:spacing w:after="0" w:line="240" w:lineRule="auto"/>
              <w:jc w:val="both"/>
              <w:rPr>
                <w:rFonts w:ascii="Times New Roman" w:eastAsia="Times New Roman" w:hAnsi="Times New Roman" w:cs="Times New Roman"/>
                <w:bCs/>
                <w:i w:val="0"/>
                <w:sz w:val="24"/>
                <w:szCs w:val="24"/>
              </w:rPr>
            </w:pPr>
            <w:r w:rsidRPr="005B5B98">
              <w:rPr>
                <w:rFonts w:ascii="Times New Roman" w:eastAsia="Times New Roman" w:hAnsi="Times New Roman" w:cs="Times New Roman"/>
                <w:bCs/>
                <w:i w:val="0"/>
                <w:sz w:val="24"/>
                <w:szCs w:val="24"/>
                <w:lang w:val="es-ES_tradnl"/>
              </w:rPr>
              <w:t xml:space="preserve">El alfabeto de la lengua española está compuesto de 29 letras, cuyos nombres son del género femenino. Es importante señalar que en español no existe la </w:t>
            </w:r>
            <w:r w:rsidR="00AA1498">
              <w:rPr>
                <w:rFonts w:ascii="Times New Roman" w:eastAsia="Times New Roman" w:hAnsi="Times New Roman" w:cs="Times New Roman"/>
                <w:bCs/>
                <w:i w:val="0"/>
                <w:sz w:val="24"/>
                <w:szCs w:val="24"/>
                <w:lang w:val="es-ES_tradnl"/>
              </w:rPr>
              <w:t>Ç</w:t>
            </w:r>
            <w:r w:rsidRPr="005B5B98">
              <w:rPr>
                <w:rFonts w:ascii="Times New Roman" w:eastAsia="Times New Roman" w:hAnsi="Times New Roman" w:cs="Times New Roman"/>
                <w:bCs/>
                <w:i w:val="0"/>
                <w:sz w:val="24"/>
                <w:szCs w:val="24"/>
                <w:lang w:val="es-ES_tradnl"/>
              </w:rPr>
              <w:t xml:space="preserve"> ni tampoco la SS.</w:t>
            </w:r>
            <w:r w:rsidR="00733AB0" w:rsidRPr="005B5B98">
              <w:rPr>
                <w:rFonts w:ascii="Times New Roman" w:eastAsia="Times New Roman" w:hAnsi="Times New Roman" w:cs="Times New Roman"/>
                <w:bCs/>
                <w:i w:val="0"/>
                <w:color w:val="000000"/>
                <w:sz w:val="24"/>
                <w:szCs w:val="24"/>
                <w:lang w:val="es-ES_tradnl"/>
              </w:rPr>
              <w:t xml:space="preserve">” </w:t>
            </w:r>
            <w:r w:rsidR="00733AB0" w:rsidRPr="00AA1498">
              <w:rPr>
                <w:rFonts w:ascii="Times New Roman" w:eastAsia="Times New Roman" w:hAnsi="Times New Roman" w:cs="Times New Roman"/>
                <w:bCs/>
                <w:i w:val="0"/>
                <w:color w:val="000000"/>
                <w:sz w:val="24"/>
                <w:szCs w:val="24"/>
              </w:rPr>
              <w:t>(</w:t>
            </w:r>
            <w:proofErr w:type="spellStart"/>
            <w:r w:rsidR="00733AB0" w:rsidRPr="00AA1498">
              <w:rPr>
                <w:rFonts w:ascii="Times New Roman" w:eastAsia="Times New Roman" w:hAnsi="Times New Roman" w:cs="Times New Roman"/>
                <w:bCs/>
                <w:i w:val="0"/>
                <w:color w:val="000000"/>
                <w:sz w:val="24"/>
                <w:szCs w:val="24"/>
              </w:rPr>
              <w:t>introdução</w:t>
            </w:r>
            <w:proofErr w:type="spellEnd"/>
            <w:r w:rsidR="00733AB0" w:rsidRPr="00AA1498">
              <w:rPr>
                <w:rFonts w:ascii="Times New Roman" w:eastAsia="Times New Roman" w:hAnsi="Times New Roman" w:cs="Times New Roman"/>
                <w:bCs/>
                <w:i w:val="0"/>
                <w:color w:val="000000"/>
                <w:sz w:val="24"/>
                <w:szCs w:val="24"/>
              </w:rPr>
              <w:t>)</w:t>
            </w:r>
          </w:p>
        </w:tc>
      </w:tr>
      <w:tr w:rsidR="00B577A5" w14:paraId="278FB217" w14:textId="77777777" w:rsidTr="00F75B78">
        <w:trPr>
          <w:trHeight w:val="17"/>
        </w:trPr>
        <w:tc>
          <w:tcPr>
            <w:tcW w:w="9062" w:type="dxa"/>
            <w:gridSpan w:val="3"/>
            <w:shd w:val="clear" w:color="auto" w:fill="93CDDC"/>
            <w:tcMar>
              <w:top w:w="100" w:type="dxa"/>
              <w:left w:w="100" w:type="dxa"/>
              <w:bottom w:w="100" w:type="dxa"/>
              <w:right w:w="100" w:type="dxa"/>
            </w:tcMar>
          </w:tcPr>
          <w:p w14:paraId="5605620F"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roofErr w:type="spellStart"/>
            <w:r>
              <w:rPr>
                <w:rFonts w:ascii="Times New Roman" w:eastAsia="Times New Roman" w:hAnsi="Times New Roman" w:cs="Times New Roman"/>
                <w:b/>
                <w:i w:val="0"/>
                <w:sz w:val="24"/>
                <w:szCs w:val="24"/>
              </w:rPr>
              <w:lastRenderedPageBreak/>
              <w:t>Classe</w:t>
            </w:r>
            <w:proofErr w:type="spellEnd"/>
            <w:r>
              <w:rPr>
                <w:rFonts w:ascii="Times New Roman" w:eastAsia="Times New Roman" w:hAnsi="Times New Roman" w:cs="Times New Roman"/>
                <w:b/>
                <w:i w:val="0"/>
                <w:sz w:val="24"/>
                <w:szCs w:val="24"/>
              </w:rPr>
              <w:t xml:space="preserve"> de </w:t>
            </w:r>
            <w:proofErr w:type="spellStart"/>
            <w:r>
              <w:rPr>
                <w:rFonts w:ascii="Times New Roman" w:eastAsia="Times New Roman" w:hAnsi="Times New Roman" w:cs="Times New Roman"/>
                <w:b/>
                <w:i w:val="0"/>
                <w:sz w:val="24"/>
                <w:szCs w:val="24"/>
              </w:rPr>
              <w:t>palavras</w:t>
            </w:r>
            <w:proofErr w:type="spellEnd"/>
          </w:p>
        </w:tc>
      </w:tr>
      <w:tr w:rsidR="00B577A5" w:rsidRPr="004F769F" w14:paraId="4ED555B9" w14:textId="77777777" w:rsidTr="00F75B78">
        <w:trPr>
          <w:trHeight w:val="17"/>
        </w:trPr>
        <w:tc>
          <w:tcPr>
            <w:tcW w:w="9062" w:type="dxa"/>
            <w:gridSpan w:val="3"/>
            <w:tcMar>
              <w:top w:w="100" w:type="dxa"/>
              <w:left w:w="100" w:type="dxa"/>
              <w:bottom w:w="100" w:type="dxa"/>
              <w:right w:w="100" w:type="dxa"/>
            </w:tcMar>
          </w:tcPr>
          <w:p w14:paraId="4EAFF1A0" w14:textId="3EE77F64" w:rsidR="00B577A5" w:rsidRPr="0078164A" w:rsidRDefault="00B577A5" w:rsidP="00B577A5">
            <w:pPr>
              <w:widowControl w:val="0"/>
              <w:spacing w:after="0" w:line="240" w:lineRule="auto"/>
              <w:jc w:val="both"/>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1</w:t>
            </w:r>
            <w:r w:rsidR="00AA7B4D">
              <w:rPr>
                <w:rFonts w:ascii="Times New Roman" w:eastAsia="Times New Roman" w:hAnsi="Times New Roman" w:cs="Times New Roman"/>
                <w:i w:val="0"/>
                <w:sz w:val="24"/>
                <w:szCs w:val="24"/>
                <w:lang w:val="pt-BR"/>
              </w:rPr>
              <w:t>1</w:t>
            </w:r>
            <w:r w:rsidRPr="0078164A">
              <w:rPr>
                <w:rFonts w:ascii="Times New Roman" w:eastAsia="Times New Roman" w:hAnsi="Times New Roman" w:cs="Times New Roman"/>
                <w:i w:val="0"/>
                <w:sz w:val="24"/>
                <w:szCs w:val="24"/>
                <w:lang w:val="pt-BR"/>
              </w:rPr>
              <w:t xml:space="preserve"> classes: </w:t>
            </w:r>
            <w:r w:rsidR="00914130">
              <w:rPr>
                <w:rFonts w:ascii="Times New Roman" w:eastAsia="Times New Roman" w:hAnsi="Times New Roman" w:cs="Times New Roman"/>
                <w:i w:val="0"/>
                <w:sz w:val="24"/>
                <w:szCs w:val="24"/>
                <w:lang w:val="pt-BR"/>
              </w:rPr>
              <w:t>Artigos; Substantivos;</w:t>
            </w:r>
            <w:r w:rsidR="00AA7B4D">
              <w:rPr>
                <w:rFonts w:ascii="Times New Roman" w:eastAsia="Times New Roman" w:hAnsi="Times New Roman" w:cs="Times New Roman"/>
                <w:i w:val="0"/>
                <w:sz w:val="24"/>
                <w:szCs w:val="24"/>
                <w:lang w:val="pt-BR"/>
              </w:rPr>
              <w:t xml:space="preserve"> </w:t>
            </w:r>
            <w:r w:rsidR="00914130" w:rsidRPr="0078164A">
              <w:rPr>
                <w:rFonts w:ascii="Times New Roman" w:eastAsia="Times New Roman" w:hAnsi="Times New Roman" w:cs="Times New Roman"/>
                <w:i w:val="0"/>
                <w:sz w:val="24"/>
                <w:szCs w:val="24"/>
                <w:lang w:val="pt-BR"/>
              </w:rPr>
              <w:t>Preposições</w:t>
            </w:r>
            <w:r w:rsidR="00914130">
              <w:rPr>
                <w:rFonts w:ascii="Times New Roman" w:eastAsia="Times New Roman" w:hAnsi="Times New Roman" w:cs="Times New Roman"/>
                <w:i w:val="0"/>
                <w:sz w:val="24"/>
                <w:szCs w:val="24"/>
                <w:lang w:val="pt-BR"/>
              </w:rPr>
              <w:t xml:space="preserve">; </w:t>
            </w:r>
            <w:r w:rsidRPr="0078164A">
              <w:rPr>
                <w:rFonts w:ascii="Times New Roman" w:eastAsia="Times New Roman" w:hAnsi="Times New Roman" w:cs="Times New Roman"/>
                <w:i w:val="0"/>
                <w:sz w:val="24"/>
                <w:szCs w:val="24"/>
                <w:lang w:val="pt-BR"/>
              </w:rPr>
              <w:t>Adjetivos</w:t>
            </w:r>
            <w:r w:rsidR="00AA7B4D">
              <w:rPr>
                <w:rFonts w:ascii="Times New Roman" w:eastAsia="Times New Roman" w:hAnsi="Times New Roman" w:cs="Times New Roman"/>
                <w:i w:val="0"/>
                <w:sz w:val="24"/>
                <w:szCs w:val="24"/>
                <w:lang w:val="pt-BR"/>
              </w:rPr>
              <w:t>, Numerais</w:t>
            </w:r>
            <w:r w:rsidR="00914130" w:rsidRPr="0078164A">
              <w:rPr>
                <w:rFonts w:ascii="Times New Roman" w:eastAsia="Times New Roman" w:hAnsi="Times New Roman" w:cs="Times New Roman"/>
                <w:i w:val="0"/>
                <w:sz w:val="24"/>
                <w:szCs w:val="24"/>
                <w:lang w:val="pt-BR"/>
              </w:rPr>
              <w:t xml:space="preserve">, </w:t>
            </w:r>
            <w:r w:rsidR="00914130">
              <w:rPr>
                <w:rFonts w:ascii="Times New Roman" w:eastAsia="Times New Roman" w:hAnsi="Times New Roman" w:cs="Times New Roman"/>
                <w:i w:val="0"/>
                <w:sz w:val="24"/>
                <w:szCs w:val="24"/>
                <w:lang w:val="pt-BR"/>
              </w:rPr>
              <w:t xml:space="preserve">Demonstrativos, </w:t>
            </w:r>
            <w:r w:rsidR="00914130" w:rsidRPr="0078164A">
              <w:rPr>
                <w:rFonts w:ascii="Times New Roman" w:eastAsia="Times New Roman" w:hAnsi="Times New Roman" w:cs="Times New Roman"/>
                <w:i w:val="0"/>
                <w:sz w:val="24"/>
                <w:szCs w:val="24"/>
                <w:lang w:val="pt-BR"/>
              </w:rPr>
              <w:t>Pronome</w:t>
            </w:r>
            <w:r w:rsidR="00914130">
              <w:rPr>
                <w:rFonts w:ascii="Times New Roman" w:eastAsia="Times New Roman" w:hAnsi="Times New Roman" w:cs="Times New Roman"/>
                <w:i w:val="0"/>
                <w:sz w:val="24"/>
                <w:szCs w:val="24"/>
                <w:lang w:val="pt-BR"/>
              </w:rPr>
              <w:t>s,</w:t>
            </w:r>
            <w:r w:rsidR="00914130" w:rsidRPr="0078164A">
              <w:rPr>
                <w:rFonts w:ascii="Times New Roman" w:eastAsia="Times New Roman" w:hAnsi="Times New Roman" w:cs="Times New Roman"/>
                <w:i w:val="0"/>
                <w:sz w:val="24"/>
                <w:szCs w:val="24"/>
                <w:lang w:val="pt-BR"/>
              </w:rPr>
              <w:t xml:space="preserve"> </w:t>
            </w:r>
            <w:r w:rsidRPr="0078164A">
              <w:rPr>
                <w:rFonts w:ascii="Times New Roman" w:eastAsia="Times New Roman" w:hAnsi="Times New Roman" w:cs="Times New Roman"/>
                <w:i w:val="0"/>
                <w:sz w:val="24"/>
                <w:szCs w:val="24"/>
                <w:lang w:val="pt-BR"/>
              </w:rPr>
              <w:t>Verbos</w:t>
            </w:r>
            <w:r w:rsidR="00983D01">
              <w:rPr>
                <w:rFonts w:ascii="Times New Roman" w:eastAsia="Times New Roman" w:hAnsi="Times New Roman" w:cs="Times New Roman"/>
                <w:i w:val="0"/>
                <w:sz w:val="24"/>
                <w:szCs w:val="24"/>
                <w:lang w:val="pt-BR"/>
              </w:rPr>
              <w:t>, Conjunção, Interjeição</w:t>
            </w:r>
            <w:r w:rsidR="00AA7B4D">
              <w:rPr>
                <w:rFonts w:ascii="Times New Roman" w:eastAsia="Times New Roman" w:hAnsi="Times New Roman" w:cs="Times New Roman"/>
                <w:i w:val="0"/>
                <w:sz w:val="24"/>
                <w:szCs w:val="24"/>
                <w:lang w:val="pt-BR"/>
              </w:rPr>
              <w:t>, Advérbio.</w:t>
            </w:r>
          </w:p>
        </w:tc>
      </w:tr>
      <w:tr w:rsidR="00B577A5" w14:paraId="51FAFE35"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694688CD"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Especificidades</w:t>
            </w:r>
          </w:p>
        </w:tc>
      </w:tr>
      <w:tr w:rsidR="00B577A5" w:rsidRPr="00914130" w14:paraId="39AE0834"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539C9932" w14:textId="36302E4E" w:rsidR="00B577A5" w:rsidRPr="00914130" w:rsidRDefault="00914130" w:rsidP="00036ADD">
            <w:pPr>
              <w:widowControl w:val="0"/>
              <w:pBdr>
                <w:top w:val="nil"/>
                <w:left w:val="nil"/>
                <w:bottom w:val="nil"/>
                <w:right w:val="nil"/>
                <w:between w:val="nil"/>
              </w:pBdr>
              <w:spacing w:after="0" w:line="240" w:lineRule="auto"/>
              <w:jc w:val="both"/>
              <w:rPr>
                <w:rFonts w:ascii="Times New Roman" w:eastAsia="Times New Roman" w:hAnsi="Times New Roman" w:cs="Times New Roman"/>
                <w:i w:val="0"/>
                <w:sz w:val="24"/>
                <w:szCs w:val="24"/>
                <w:lang w:val="pt-BR"/>
              </w:rPr>
            </w:pPr>
            <w:r w:rsidRPr="00914130">
              <w:rPr>
                <w:rFonts w:ascii="Times New Roman" w:eastAsia="Times New Roman" w:hAnsi="Times New Roman" w:cs="Times New Roman"/>
                <w:i w:val="0"/>
                <w:sz w:val="24"/>
                <w:szCs w:val="24"/>
                <w:lang w:val="pt-BR"/>
              </w:rPr>
              <w:t>A gramática é dividida e</w:t>
            </w:r>
            <w:r>
              <w:rPr>
                <w:rFonts w:ascii="Times New Roman" w:eastAsia="Times New Roman" w:hAnsi="Times New Roman" w:cs="Times New Roman"/>
                <w:i w:val="0"/>
                <w:sz w:val="24"/>
                <w:szCs w:val="24"/>
                <w:lang w:val="pt-BR"/>
              </w:rPr>
              <w:t>m 3 partes: 1. Gramática; 2. Verbos; 3. Vocabulário temático.</w:t>
            </w:r>
          </w:p>
        </w:tc>
      </w:tr>
      <w:tr w:rsidR="00B577A5" w14:paraId="3DF485F8" w14:textId="77777777" w:rsidTr="00F75B78">
        <w:trPr>
          <w:trHeight w:val="22"/>
        </w:trPr>
        <w:tc>
          <w:tcPr>
            <w:tcW w:w="9062" w:type="dxa"/>
            <w:gridSpan w:val="3"/>
            <w:tcBorders>
              <w:bottom w:val="single" w:sz="4" w:space="0" w:color="000000"/>
            </w:tcBorders>
            <w:shd w:val="clear" w:color="auto" w:fill="93CDDC"/>
            <w:tcMar>
              <w:top w:w="100" w:type="dxa"/>
              <w:left w:w="100" w:type="dxa"/>
              <w:bottom w:w="100" w:type="dxa"/>
              <w:right w:w="100" w:type="dxa"/>
            </w:tcMar>
          </w:tcPr>
          <w:p w14:paraId="647D8217" w14:textId="77777777" w:rsidR="00B577A5" w:rsidRDefault="00B577A5" w:rsidP="00B577A5">
            <w:pPr>
              <w:widowControl w:val="0"/>
              <w:pBdr>
                <w:top w:val="nil"/>
                <w:left w:val="nil"/>
                <w:bottom w:val="nil"/>
                <w:right w:val="nil"/>
                <w:between w:val="nil"/>
              </w:pBdr>
              <w:spacing w:after="0" w:line="240" w:lineRule="auto"/>
              <w:jc w:val="both"/>
              <w:rPr>
                <w:rFonts w:ascii="Times New Roman" w:eastAsia="Times New Roman" w:hAnsi="Times New Roman" w:cs="Times New Roman"/>
                <w:i w:val="0"/>
              </w:rPr>
            </w:pPr>
            <w:r>
              <w:rPr>
                <w:rFonts w:ascii="Times New Roman" w:eastAsia="Times New Roman" w:hAnsi="Times New Roman" w:cs="Times New Roman"/>
                <w:b/>
                <w:i w:val="0"/>
                <w:sz w:val="24"/>
                <w:szCs w:val="24"/>
              </w:rPr>
              <w:t xml:space="preserve">Corpus de </w:t>
            </w:r>
            <w:proofErr w:type="spellStart"/>
            <w:r>
              <w:rPr>
                <w:rFonts w:ascii="Times New Roman" w:eastAsia="Times New Roman" w:hAnsi="Times New Roman" w:cs="Times New Roman"/>
                <w:b/>
                <w:i w:val="0"/>
                <w:sz w:val="24"/>
                <w:szCs w:val="24"/>
              </w:rPr>
              <w:t>referência</w:t>
            </w:r>
            <w:proofErr w:type="spellEnd"/>
          </w:p>
        </w:tc>
      </w:tr>
      <w:tr w:rsidR="00B577A5" w:rsidRPr="004F769F" w14:paraId="7E1BF9F7"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68C45E39" w14:textId="77777777" w:rsidR="00B577A5" w:rsidRDefault="00B577A5" w:rsidP="00B577A5">
            <w:pPr>
              <w:widowControl w:val="0"/>
              <w:numPr>
                <w:ilvl w:val="0"/>
                <w:numId w:val="1"/>
              </w:numP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Usos </w:t>
            </w:r>
            <w:proofErr w:type="spellStart"/>
            <w:r>
              <w:rPr>
                <w:rFonts w:ascii="Times New Roman" w:eastAsia="Times New Roman" w:hAnsi="Times New Roman" w:cs="Times New Roman"/>
                <w:i w:val="0"/>
                <w:sz w:val="24"/>
                <w:szCs w:val="24"/>
              </w:rPr>
              <w:t>não</w:t>
            </w:r>
            <w:proofErr w:type="spellEnd"/>
            <w:r>
              <w:rPr>
                <w:rFonts w:ascii="Times New Roman" w:eastAsia="Times New Roman" w:hAnsi="Times New Roman" w:cs="Times New Roman"/>
                <w:i w:val="0"/>
                <w:sz w:val="24"/>
                <w:szCs w:val="24"/>
              </w:rPr>
              <w:t xml:space="preserve"> referenciados;</w:t>
            </w:r>
          </w:p>
          <w:p w14:paraId="505F9675" w14:textId="77777777" w:rsidR="00B577A5" w:rsidRPr="0078164A" w:rsidRDefault="00B577A5" w:rsidP="00B577A5">
            <w:pPr>
              <w:widowControl w:val="0"/>
              <w:numPr>
                <w:ilvl w:val="0"/>
                <w:numId w:val="1"/>
              </w:numPr>
              <w:spacing w:after="0" w:line="240" w:lineRule="auto"/>
              <w:rPr>
                <w:rFonts w:ascii="Times New Roman" w:eastAsia="Times New Roman" w:hAnsi="Times New Roman" w:cs="Times New Roman"/>
                <w:i w:val="0"/>
                <w:sz w:val="24"/>
                <w:szCs w:val="24"/>
                <w:lang w:val="pt-BR"/>
              </w:rPr>
            </w:pPr>
            <w:r w:rsidRPr="0078164A">
              <w:rPr>
                <w:rFonts w:ascii="Times New Roman" w:eastAsia="Times New Roman" w:hAnsi="Times New Roman" w:cs="Times New Roman"/>
                <w:i w:val="0"/>
                <w:sz w:val="24"/>
                <w:szCs w:val="24"/>
                <w:lang w:val="pt-BR"/>
              </w:rPr>
              <w:t>Usos de textos desenvolvidos para o próprio material</w:t>
            </w:r>
          </w:p>
        </w:tc>
      </w:tr>
      <w:tr w:rsidR="00B577A5" w14:paraId="5A122093"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1251756A"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roofErr w:type="spellStart"/>
            <w:r>
              <w:rPr>
                <w:rFonts w:ascii="Times New Roman" w:eastAsia="Times New Roman" w:hAnsi="Times New Roman" w:cs="Times New Roman"/>
                <w:b/>
                <w:i w:val="0"/>
                <w:sz w:val="24"/>
                <w:szCs w:val="24"/>
              </w:rPr>
              <w:t>Inspiração</w:t>
            </w:r>
            <w:proofErr w:type="spellEnd"/>
            <w:r>
              <w:rPr>
                <w:rFonts w:ascii="Times New Roman" w:eastAsia="Times New Roman" w:hAnsi="Times New Roman" w:cs="Times New Roman"/>
                <w:b/>
                <w:i w:val="0"/>
                <w:sz w:val="24"/>
                <w:szCs w:val="24"/>
              </w:rPr>
              <w:t xml:space="preserve"> / </w:t>
            </w:r>
            <w:proofErr w:type="spellStart"/>
            <w:r>
              <w:rPr>
                <w:rFonts w:ascii="Times New Roman" w:eastAsia="Times New Roman" w:hAnsi="Times New Roman" w:cs="Times New Roman"/>
                <w:b/>
                <w:i w:val="0"/>
                <w:sz w:val="24"/>
                <w:szCs w:val="24"/>
              </w:rPr>
              <w:t>referência</w:t>
            </w:r>
            <w:proofErr w:type="spellEnd"/>
            <w:r>
              <w:rPr>
                <w:rFonts w:ascii="Times New Roman" w:eastAsia="Times New Roman" w:hAnsi="Times New Roman" w:cs="Times New Roman"/>
                <w:b/>
                <w:i w:val="0"/>
                <w:sz w:val="24"/>
                <w:szCs w:val="24"/>
              </w:rPr>
              <w:t xml:space="preserve"> </w:t>
            </w:r>
            <w:proofErr w:type="spellStart"/>
            <w:r>
              <w:rPr>
                <w:rFonts w:ascii="Times New Roman" w:eastAsia="Times New Roman" w:hAnsi="Times New Roman" w:cs="Times New Roman"/>
                <w:b/>
                <w:i w:val="0"/>
                <w:sz w:val="24"/>
                <w:szCs w:val="24"/>
              </w:rPr>
              <w:t>recebida</w:t>
            </w:r>
            <w:proofErr w:type="spellEnd"/>
          </w:p>
        </w:tc>
      </w:tr>
      <w:tr w:rsidR="00B577A5" w:rsidRPr="00B577A5" w14:paraId="1E3996BE"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5B7E3044"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AGÜERO-DARRIGÁN. </w:t>
            </w:r>
            <w:r w:rsidRPr="007272CB">
              <w:rPr>
                <w:rFonts w:ascii="Times New Roman" w:eastAsia="Times New Roman" w:hAnsi="Times New Roman" w:cs="Times New Roman"/>
                <w:sz w:val="24"/>
                <w:szCs w:val="24"/>
              </w:rPr>
              <w:t>Castellano dinámico 3</w:t>
            </w:r>
            <w:r w:rsidRPr="007272CB">
              <w:rPr>
                <w:rFonts w:ascii="Times New Roman" w:eastAsia="Times New Roman" w:hAnsi="Times New Roman" w:cs="Times New Roman"/>
                <w:i w:val="0"/>
                <w:iCs w:val="0"/>
                <w:sz w:val="24"/>
                <w:szCs w:val="24"/>
              </w:rPr>
              <w:t>. 2. ed. Buenos Aires: Editorial Kapelusz, 1979.</w:t>
            </w:r>
          </w:p>
          <w:p w14:paraId="130E9020" w14:textId="612F6A23"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ALAR</w:t>
            </w:r>
            <w:r w:rsidR="00DF5BFD">
              <w:rPr>
                <w:rFonts w:ascii="Times New Roman" w:eastAsia="Times New Roman" w:hAnsi="Times New Roman" w:cs="Times New Roman"/>
                <w:i w:val="0"/>
                <w:iCs w:val="0"/>
                <w:sz w:val="24"/>
                <w:szCs w:val="24"/>
              </w:rPr>
              <w:t>C</w:t>
            </w:r>
            <w:r w:rsidRPr="007272CB">
              <w:rPr>
                <w:rFonts w:ascii="Times New Roman" w:eastAsia="Times New Roman" w:hAnsi="Times New Roman" w:cs="Times New Roman"/>
                <w:i w:val="0"/>
                <w:iCs w:val="0"/>
                <w:sz w:val="24"/>
                <w:szCs w:val="24"/>
              </w:rPr>
              <w:t xml:space="preserve">OS LLORACH, Emilio. </w:t>
            </w:r>
            <w:r w:rsidRPr="007272CB">
              <w:rPr>
                <w:rFonts w:ascii="Times New Roman" w:eastAsia="Times New Roman" w:hAnsi="Times New Roman" w:cs="Times New Roman"/>
                <w:sz w:val="24"/>
                <w:szCs w:val="24"/>
              </w:rPr>
              <w:t>Gramática de la lengua española</w:t>
            </w:r>
            <w:r w:rsidRPr="007272CB">
              <w:rPr>
                <w:rFonts w:ascii="Times New Roman" w:eastAsia="Times New Roman" w:hAnsi="Times New Roman" w:cs="Times New Roman"/>
                <w:i w:val="0"/>
                <w:iCs w:val="0"/>
                <w:sz w:val="24"/>
                <w:szCs w:val="24"/>
              </w:rPr>
              <w:t>. (Colección Nebrija y Bello). 4. ed. Madrid: Espasa Calpe, 1994.</w:t>
            </w:r>
          </w:p>
          <w:p w14:paraId="30BBD2EC"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BELLO, Andrés. </w:t>
            </w:r>
            <w:r w:rsidRPr="007272CB">
              <w:rPr>
                <w:rFonts w:ascii="Times New Roman" w:eastAsia="Times New Roman" w:hAnsi="Times New Roman" w:cs="Times New Roman"/>
                <w:sz w:val="24"/>
                <w:szCs w:val="24"/>
              </w:rPr>
              <w:t>Gramática de la lengua castellana</w:t>
            </w:r>
            <w:r w:rsidRPr="007272CB">
              <w:rPr>
                <w:rFonts w:ascii="Times New Roman" w:eastAsia="Times New Roman" w:hAnsi="Times New Roman" w:cs="Times New Roman"/>
                <w:i w:val="0"/>
                <w:iCs w:val="0"/>
                <w:sz w:val="24"/>
                <w:szCs w:val="24"/>
              </w:rPr>
              <w:t xml:space="preserve">. Madrid: </w:t>
            </w:r>
            <w:proofErr w:type="spellStart"/>
            <w:r w:rsidRPr="007272CB">
              <w:rPr>
                <w:rFonts w:ascii="Times New Roman" w:eastAsia="Times New Roman" w:hAnsi="Times New Roman" w:cs="Times New Roman"/>
                <w:i w:val="0"/>
                <w:iCs w:val="0"/>
                <w:sz w:val="24"/>
                <w:szCs w:val="24"/>
              </w:rPr>
              <w:t>Edaf</w:t>
            </w:r>
            <w:proofErr w:type="spellEnd"/>
            <w:r w:rsidRPr="007272CB">
              <w:rPr>
                <w:rFonts w:ascii="Times New Roman" w:eastAsia="Times New Roman" w:hAnsi="Times New Roman" w:cs="Times New Roman"/>
                <w:i w:val="0"/>
                <w:iCs w:val="0"/>
                <w:sz w:val="24"/>
                <w:szCs w:val="24"/>
              </w:rPr>
              <w:t xml:space="preserve"> Ediciones, 1982.</w:t>
            </w:r>
          </w:p>
          <w:p w14:paraId="30978386"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CANDIAL, Prof. </w:t>
            </w:r>
            <w:r w:rsidRPr="007272CB">
              <w:rPr>
                <w:rFonts w:ascii="Times New Roman" w:eastAsia="Times New Roman" w:hAnsi="Times New Roman" w:cs="Times New Roman"/>
                <w:sz w:val="24"/>
                <w:szCs w:val="24"/>
              </w:rPr>
              <w:t>Los duendes del habla</w:t>
            </w:r>
            <w:r w:rsidRPr="007272CB">
              <w:rPr>
                <w:rFonts w:ascii="Times New Roman" w:eastAsia="Times New Roman" w:hAnsi="Times New Roman" w:cs="Times New Roman"/>
                <w:i w:val="0"/>
                <w:iCs w:val="0"/>
                <w:sz w:val="24"/>
                <w:szCs w:val="24"/>
              </w:rPr>
              <w:t>. Buenos Aires: Ediciones Corregidor, 1985.</w:t>
            </w:r>
          </w:p>
          <w:p w14:paraId="3F9D72B6"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DOMÍNGUEZ CALVO, Segundo. </w:t>
            </w:r>
            <w:r w:rsidRPr="007272CB">
              <w:rPr>
                <w:rFonts w:ascii="Times New Roman" w:eastAsia="Times New Roman" w:hAnsi="Times New Roman" w:cs="Times New Roman"/>
                <w:sz w:val="24"/>
                <w:szCs w:val="24"/>
              </w:rPr>
              <w:t>Hablemos mejor</w:t>
            </w:r>
            <w:r w:rsidRPr="007272CB">
              <w:rPr>
                <w:rFonts w:ascii="Times New Roman" w:eastAsia="Times New Roman" w:hAnsi="Times New Roman" w:cs="Times New Roman"/>
                <w:i w:val="0"/>
                <w:iCs w:val="0"/>
                <w:sz w:val="24"/>
                <w:szCs w:val="24"/>
              </w:rPr>
              <w:t>. 2. ed. Montevideo: Ediciones de la Plaza, [s.d.].</w:t>
            </w:r>
          </w:p>
          <w:p w14:paraId="16469174" w14:textId="77777777" w:rsidR="007272CB" w:rsidRPr="004F769F"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es-419"/>
              </w:rPr>
            </w:pPr>
            <w:r w:rsidRPr="004F769F">
              <w:rPr>
                <w:rFonts w:ascii="Times New Roman" w:eastAsia="Times New Roman" w:hAnsi="Times New Roman" w:cs="Times New Roman"/>
                <w:i w:val="0"/>
                <w:iCs w:val="0"/>
                <w:sz w:val="24"/>
                <w:szCs w:val="24"/>
                <w:lang w:val="es-419"/>
              </w:rPr>
              <w:t xml:space="preserve">ENCYCLOPAEDIA BRITANNICA PUBLISHERS, Inc. </w:t>
            </w:r>
            <w:r w:rsidRPr="004F769F">
              <w:rPr>
                <w:rFonts w:ascii="Times New Roman" w:eastAsia="Times New Roman" w:hAnsi="Times New Roman" w:cs="Times New Roman"/>
                <w:sz w:val="24"/>
                <w:szCs w:val="24"/>
                <w:lang w:val="es-419"/>
              </w:rPr>
              <w:t>Enciclopedia Hispánica</w:t>
            </w:r>
            <w:r w:rsidRPr="004F769F">
              <w:rPr>
                <w:rFonts w:ascii="Times New Roman" w:eastAsia="Times New Roman" w:hAnsi="Times New Roman" w:cs="Times New Roman"/>
                <w:i w:val="0"/>
                <w:iCs w:val="0"/>
                <w:sz w:val="24"/>
                <w:szCs w:val="24"/>
                <w:lang w:val="es-419"/>
              </w:rPr>
              <w:t>. 1. ed. Chicago: Encyclopaedia Britannica, 1989-1990.</w:t>
            </w:r>
          </w:p>
          <w:p w14:paraId="2C46C0BF"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pt-BR"/>
              </w:rPr>
            </w:pPr>
            <w:r w:rsidRPr="007272CB">
              <w:rPr>
                <w:rFonts w:ascii="Times New Roman" w:eastAsia="Times New Roman" w:hAnsi="Times New Roman" w:cs="Times New Roman"/>
                <w:i w:val="0"/>
                <w:iCs w:val="0"/>
                <w:sz w:val="24"/>
                <w:szCs w:val="24"/>
              </w:rPr>
              <w:t xml:space="preserve">ESCARPANTER, José. </w:t>
            </w:r>
            <w:r w:rsidRPr="007272CB">
              <w:rPr>
                <w:rFonts w:ascii="Times New Roman" w:eastAsia="Times New Roman" w:hAnsi="Times New Roman" w:cs="Times New Roman"/>
                <w:sz w:val="24"/>
                <w:szCs w:val="24"/>
              </w:rPr>
              <w:t>Cómo eliminar los errores y dudas del lenguaje</w:t>
            </w:r>
            <w:r w:rsidRPr="007272CB">
              <w:rPr>
                <w:rFonts w:ascii="Times New Roman" w:eastAsia="Times New Roman" w:hAnsi="Times New Roman" w:cs="Times New Roman"/>
                <w:i w:val="0"/>
                <w:iCs w:val="0"/>
                <w:sz w:val="24"/>
                <w:szCs w:val="24"/>
              </w:rPr>
              <w:t xml:space="preserve">. </w:t>
            </w:r>
            <w:r w:rsidRPr="007272CB">
              <w:rPr>
                <w:rFonts w:ascii="Times New Roman" w:eastAsia="Times New Roman" w:hAnsi="Times New Roman" w:cs="Times New Roman"/>
                <w:i w:val="0"/>
                <w:iCs w:val="0"/>
                <w:sz w:val="24"/>
                <w:szCs w:val="24"/>
                <w:lang w:val="pt-BR"/>
              </w:rPr>
              <w:t>Madrid: Editorial Norma, [s.d.].</w:t>
            </w:r>
          </w:p>
          <w:p w14:paraId="315D1C4E"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pt-BR"/>
              </w:rPr>
            </w:pPr>
            <w:r w:rsidRPr="007272CB">
              <w:rPr>
                <w:rFonts w:ascii="Times New Roman" w:eastAsia="Times New Roman" w:hAnsi="Times New Roman" w:cs="Times New Roman"/>
                <w:i w:val="0"/>
                <w:iCs w:val="0"/>
                <w:sz w:val="24"/>
                <w:szCs w:val="24"/>
                <w:lang w:val="pt-BR"/>
              </w:rPr>
              <w:t xml:space="preserve">FERNÁNDEZ, </w:t>
            </w:r>
            <w:proofErr w:type="spellStart"/>
            <w:r w:rsidRPr="007272CB">
              <w:rPr>
                <w:rFonts w:ascii="Times New Roman" w:eastAsia="Times New Roman" w:hAnsi="Times New Roman" w:cs="Times New Roman"/>
                <w:i w:val="0"/>
                <w:iCs w:val="0"/>
                <w:sz w:val="24"/>
                <w:szCs w:val="24"/>
                <w:lang w:val="pt-BR"/>
              </w:rPr>
              <w:t>Flavian</w:t>
            </w:r>
            <w:proofErr w:type="spellEnd"/>
            <w:r w:rsidRPr="007272CB">
              <w:rPr>
                <w:rFonts w:ascii="Times New Roman" w:eastAsia="Times New Roman" w:hAnsi="Times New Roman" w:cs="Times New Roman"/>
                <w:i w:val="0"/>
                <w:iCs w:val="0"/>
                <w:sz w:val="24"/>
                <w:szCs w:val="24"/>
                <w:lang w:val="pt-BR"/>
              </w:rPr>
              <w:t xml:space="preserve">; ERES FERNÁNDEZ, </w:t>
            </w:r>
            <w:proofErr w:type="spellStart"/>
            <w:r w:rsidRPr="007272CB">
              <w:rPr>
                <w:rFonts w:ascii="Times New Roman" w:eastAsia="Times New Roman" w:hAnsi="Times New Roman" w:cs="Times New Roman"/>
                <w:i w:val="0"/>
                <w:iCs w:val="0"/>
                <w:sz w:val="24"/>
                <w:szCs w:val="24"/>
                <w:lang w:val="pt-BR"/>
              </w:rPr>
              <w:t>Gretel</w:t>
            </w:r>
            <w:proofErr w:type="spellEnd"/>
            <w:r w:rsidRPr="007272CB">
              <w:rPr>
                <w:rFonts w:ascii="Times New Roman" w:eastAsia="Times New Roman" w:hAnsi="Times New Roman" w:cs="Times New Roman"/>
                <w:i w:val="0"/>
                <w:iCs w:val="0"/>
                <w:sz w:val="24"/>
                <w:szCs w:val="24"/>
                <w:lang w:val="pt-BR"/>
              </w:rPr>
              <w:t xml:space="preserve">. </w:t>
            </w:r>
            <w:r w:rsidRPr="007272CB">
              <w:rPr>
                <w:rFonts w:ascii="Times New Roman" w:eastAsia="Times New Roman" w:hAnsi="Times New Roman" w:cs="Times New Roman"/>
                <w:sz w:val="24"/>
                <w:szCs w:val="24"/>
                <w:lang w:val="pt-BR"/>
              </w:rPr>
              <w:t>Minidicionário espanhol-português português-espanhol</w:t>
            </w:r>
            <w:r w:rsidRPr="007272CB">
              <w:rPr>
                <w:rFonts w:ascii="Times New Roman" w:eastAsia="Times New Roman" w:hAnsi="Times New Roman" w:cs="Times New Roman"/>
                <w:i w:val="0"/>
                <w:iCs w:val="0"/>
                <w:sz w:val="24"/>
                <w:szCs w:val="24"/>
                <w:lang w:val="pt-BR"/>
              </w:rPr>
              <w:t>. São Paulo: Ática, 1994.</w:t>
            </w:r>
          </w:p>
          <w:p w14:paraId="5C13A9A9"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pt-BR"/>
              </w:rPr>
            </w:pPr>
            <w:r w:rsidRPr="007272CB">
              <w:rPr>
                <w:rFonts w:ascii="Times New Roman" w:eastAsia="Times New Roman" w:hAnsi="Times New Roman" w:cs="Times New Roman"/>
                <w:i w:val="0"/>
                <w:iCs w:val="0"/>
                <w:sz w:val="24"/>
                <w:szCs w:val="24"/>
                <w:lang w:val="pt-BR"/>
              </w:rPr>
              <w:t xml:space="preserve">FERREIRA, Aurélio Buarque de Holanda. </w:t>
            </w:r>
            <w:r w:rsidRPr="007272CB">
              <w:rPr>
                <w:rFonts w:ascii="Times New Roman" w:eastAsia="Times New Roman" w:hAnsi="Times New Roman" w:cs="Times New Roman"/>
                <w:sz w:val="24"/>
                <w:szCs w:val="24"/>
                <w:lang w:val="pt-BR"/>
              </w:rPr>
              <w:t>Novo Dicionário Aurélio da Língua Portuguesa</w:t>
            </w:r>
            <w:r w:rsidRPr="007272CB">
              <w:rPr>
                <w:rFonts w:ascii="Times New Roman" w:eastAsia="Times New Roman" w:hAnsi="Times New Roman" w:cs="Times New Roman"/>
                <w:i w:val="0"/>
                <w:iCs w:val="0"/>
                <w:sz w:val="24"/>
                <w:szCs w:val="24"/>
                <w:lang w:val="pt-BR"/>
              </w:rPr>
              <w:t xml:space="preserve">. 2. ed. rev. e </w:t>
            </w:r>
            <w:proofErr w:type="spellStart"/>
            <w:r w:rsidRPr="007272CB">
              <w:rPr>
                <w:rFonts w:ascii="Times New Roman" w:eastAsia="Times New Roman" w:hAnsi="Times New Roman" w:cs="Times New Roman"/>
                <w:i w:val="0"/>
                <w:iCs w:val="0"/>
                <w:sz w:val="24"/>
                <w:szCs w:val="24"/>
                <w:lang w:val="pt-BR"/>
              </w:rPr>
              <w:t>ampl</w:t>
            </w:r>
            <w:proofErr w:type="spellEnd"/>
            <w:r w:rsidRPr="007272CB">
              <w:rPr>
                <w:rFonts w:ascii="Times New Roman" w:eastAsia="Times New Roman" w:hAnsi="Times New Roman" w:cs="Times New Roman"/>
                <w:i w:val="0"/>
                <w:iCs w:val="0"/>
                <w:sz w:val="24"/>
                <w:szCs w:val="24"/>
                <w:lang w:val="pt-BR"/>
              </w:rPr>
              <w:t>. Rio de Janeiro: Nova Fronteira, 1986.</w:t>
            </w:r>
          </w:p>
          <w:p w14:paraId="7960A39D"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lang w:val="pt-BR"/>
              </w:rPr>
              <w:t xml:space="preserve">FUENTES, Juan </w:t>
            </w:r>
            <w:proofErr w:type="spellStart"/>
            <w:r w:rsidRPr="007272CB">
              <w:rPr>
                <w:rFonts w:ascii="Times New Roman" w:eastAsia="Times New Roman" w:hAnsi="Times New Roman" w:cs="Times New Roman"/>
                <w:i w:val="0"/>
                <w:iCs w:val="0"/>
                <w:sz w:val="24"/>
                <w:szCs w:val="24"/>
                <w:lang w:val="pt-BR"/>
              </w:rPr>
              <w:t>Luis</w:t>
            </w:r>
            <w:proofErr w:type="spellEnd"/>
            <w:r w:rsidRPr="007272CB">
              <w:rPr>
                <w:rFonts w:ascii="Times New Roman" w:eastAsia="Times New Roman" w:hAnsi="Times New Roman" w:cs="Times New Roman"/>
                <w:i w:val="0"/>
                <w:iCs w:val="0"/>
                <w:sz w:val="24"/>
                <w:szCs w:val="24"/>
                <w:lang w:val="pt-BR"/>
              </w:rPr>
              <w:t xml:space="preserve">. </w:t>
            </w:r>
            <w:r w:rsidRPr="007272CB">
              <w:rPr>
                <w:rFonts w:ascii="Times New Roman" w:eastAsia="Times New Roman" w:hAnsi="Times New Roman" w:cs="Times New Roman"/>
                <w:sz w:val="24"/>
                <w:szCs w:val="24"/>
              </w:rPr>
              <w:t>Ortografía práctica: práctico Larousse</w:t>
            </w:r>
            <w:r w:rsidRPr="007272CB">
              <w:rPr>
                <w:rFonts w:ascii="Times New Roman" w:eastAsia="Times New Roman" w:hAnsi="Times New Roman" w:cs="Times New Roman"/>
                <w:i w:val="0"/>
                <w:iCs w:val="0"/>
                <w:sz w:val="24"/>
                <w:szCs w:val="24"/>
              </w:rPr>
              <w:t>. 2. ed. Buenos Aires: Larousse, [s.d.].</w:t>
            </w:r>
          </w:p>
          <w:p w14:paraId="0B71BB78"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GALLEFRÉ LLANOS, S.; ESCOBAR, Sara. </w:t>
            </w:r>
            <w:r w:rsidRPr="007272CB">
              <w:rPr>
                <w:rFonts w:ascii="Times New Roman" w:eastAsia="Times New Roman" w:hAnsi="Times New Roman" w:cs="Times New Roman"/>
                <w:sz w:val="24"/>
                <w:szCs w:val="24"/>
              </w:rPr>
              <w:t>El arte de escribir correctamente: ortografía y puntuación. Principios de redacción</w:t>
            </w:r>
            <w:r w:rsidRPr="007272CB">
              <w:rPr>
                <w:rFonts w:ascii="Times New Roman" w:eastAsia="Times New Roman" w:hAnsi="Times New Roman" w:cs="Times New Roman"/>
                <w:i w:val="0"/>
                <w:iCs w:val="0"/>
                <w:sz w:val="24"/>
                <w:szCs w:val="24"/>
              </w:rPr>
              <w:t>. 16. ed. México: Instituto de Psicología Industrial y Educativa, 1991.</w:t>
            </w:r>
          </w:p>
          <w:p w14:paraId="2531A0C5"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GARCÍA, Nicasio H. </w:t>
            </w:r>
            <w:r w:rsidRPr="007272CB">
              <w:rPr>
                <w:rFonts w:ascii="Times New Roman" w:eastAsia="Times New Roman" w:hAnsi="Times New Roman" w:cs="Times New Roman"/>
                <w:sz w:val="24"/>
                <w:szCs w:val="24"/>
              </w:rPr>
              <w:t>Plan concéntrico de ortografía</w:t>
            </w:r>
            <w:r w:rsidRPr="007272CB">
              <w:rPr>
                <w:rFonts w:ascii="Times New Roman" w:eastAsia="Times New Roman" w:hAnsi="Times New Roman" w:cs="Times New Roman"/>
                <w:i w:val="0"/>
                <w:iCs w:val="0"/>
                <w:sz w:val="24"/>
                <w:szCs w:val="24"/>
              </w:rPr>
              <w:t>. Montevideo: Editorial Monteverde y Cía., [s.d.].</w:t>
            </w:r>
          </w:p>
          <w:p w14:paraId="7BF1658D"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GARCÍA PELAYO, Ramón; GROSS, y. </w:t>
            </w:r>
            <w:r w:rsidRPr="007272CB">
              <w:rPr>
                <w:rFonts w:ascii="Times New Roman" w:eastAsia="Times New Roman" w:hAnsi="Times New Roman" w:cs="Times New Roman"/>
                <w:sz w:val="24"/>
                <w:szCs w:val="24"/>
              </w:rPr>
              <w:t>Pequeño Larousse ilustrado</w:t>
            </w:r>
            <w:r w:rsidRPr="007272CB">
              <w:rPr>
                <w:rFonts w:ascii="Times New Roman" w:eastAsia="Times New Roman" w:hAnsi="Times New Roman" w:cs="Times New Roman"/>
                <w:i w:val="0"/>
                <w:iCs w:val="0"/>
                <w:sz w:val="24"/>
                <w:szCs w:val="24"/>
              </w:rPr>
              <w:t>. Montreal: Ediciones Larousse, 1988.</w:t>
            </w:r>
          </w:p>
          <w:p w14:paraId="76D1D711"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MARTÍNEZ DE SOUSA, José. </w:t>
            </w:r>
            <w:r w:rsidRPr="007272CB">
              <w:rPr>
                <w:rFonts w:ascii="Times New Roman" w:eastAsia="Times New Roman" w:hAnsi="Times New Roman" w:cs="Times New Roman"/>
                <w:sz w:val="24"/>
                <w:szCs w:val="24"/>
              </w:rPr>
              <w:t>Dudas y errores de lenguaje</w:t>
            </w:r>
            <w:r w:rsidRPr="007272CB">
              <w:rPr>
                <w:rFonts w:ascii="Times New Roman" w:eastAsia="Times New Roman" w:hAnsi="Times New Roman" w:cs="Times New Roman"/>
                <w:i w:val="0"/>
                <w:iCs w:val="0"/>
                <w:sz w:val="24"/>
                <w:szCs w:val="24"/>
              </w:rPr>
              <w:t>. Madrid: Editorial Paraninfo, 1983.</w:t>
            </w:r>
          </w:p>
          <w:p w14:paraId="6B34A953"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MOLINA REDONDO, J. A. de. </w:t>
            </w:r>
            <w:r w:rsidRPr="007272CB">
              <w:rPr>
                <w:rFonts w:ascii="Times New Roman" w:eastAsia="Times New Roman" w:hAnsi="Times New Roman" w:cs="Times New Roman"/>
                <w:sz w:val="24"/>
                <w:szCs w:val="24"/>
              </w:rPr>
              <w:t>Usos de “se”</w:t>
            </w:r>
            <w:r w:rsidRPr="007272CB">
              <w:rPr>
                <w:rFonts w:ascii="Times New Roman" w:eastAsia="Times New Roman" w:hAnsi="Times New Roman" w:cs="Times New Roman"/>
                <w:i w:val="0"/>
                <w:iCs w:val="0"/>
                <w:sz w:val="24"/>
                <w:szCs w:val="24"/>
              </w:rPr>
              <w:t>. Madrid: Sociedad Española de Librería, 1976.</w:t>
            </w:r>
          </w:p>
          <w:p w14:paraId="5E50C29F"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MORENO AGUILAR, Arcadio. </w:t>
            </w:r>
            <w:r w:rsidRPr="007272CB">
              <w:rPr>
                <w:rFonts w:ascii="Times New Roman" w:eastAsia="Times New Roman" w:hAnsi="Times New Roman" w:cs="Times New Roman"/>
                <w:sz w:val="24"/>
                <w:szCs w:val="24"/>
              </w:rPr>
              <w:t>Entienda la gramática moderna</w:t>
            </w:r>
            <w:r w:rsidRPr="007272CB">
              <w:rPr>
                <w:rFonts w:ascii="Times New Roman" w:eastAsia="Times New Roman" w:hAnsi="Times New Roman" w:cs="Times New Roman"/>
                <w:i w:val="0"/>
                <w:iCs w:val="0"/>
                <w:sz w:val="24"/>
                <w:szCs w:val="24"/>
              </w:rPr>
              <w:t>. México: Larousse, 1985.</w:t>
            </w:r>
          </w:p>
          <w:p w14:paraId="5B473623"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PÉREZ AGUILAR, Graciela Elsa; MUÑOZ, Isabel Teresa; PÉREZ DE LOIS, Graciela </w:t>
            </w:r>
            <w:proofErr w:type="spellStart"/>
            <w:r w:rsidRPr="007272CB">
              <w:rPr>
                <w:rFonts w:ascii="Times New Roman" w:eastAsia="Times New Roman" w:hAnsi="Times New Roman" w:cs="Times New Roman"/>
                <w:i w:val="0"/>
                <w:iCs w:val="0"/>
                <w:sz w:val="24"/>
                <w:szCs w:val="24"/>
              </w:rPr>
              <w:t>Haidée</w:t>
            </w:r>
            <w:proofErr w:type="spellEnd"/>
            <w:r w:rsidRPr="007272CB">
              <w:rPr>
                <w:rFonts w:ascii="Times New Roman" w:eastAsia="Times New Roman" w:hAnsi="Times New Roman" w:cs="Times New Roman"/>
                <w:i w:val="0"/>
                <w:iCs w:val="0"/>
                <w:sz w:val="24"/>
                <w:szCs w:val="24"/>
              </w:rPr>
              <w:t xml:space="preserve">. </w:t>
            </w:r>
            <w:r w:rsidRPr="007272CB">
              <w:rPr>
                <w:rFonts w:ascii="Times New Roman" w:eastAsia="Times New Roman" w:hAnsi="Times New Roman" w:cs="Times New Roman"/>
                <w:sz w:val="24"/>
                <w:szCs w:val="24"/>
              </w:rPr>
              <w:t>Lengua y literatura</w:t>
            </w:r>
            <w:r w:rsidRPr="007272CB">
              <w:rPr>
                <w:rFonts w:ascii="Times New Roman" w:eastAsia="Times New Roman" w:hAnsi="Times New Roman" w:cs="Times New Roman"/>
                <w:i w:val="0"/>
                <w:iCs w:val="0"/>
                <w:sz w:val="24"/>
                <w:szCs w:val="24"/>
              </w:rPr>
              <w:t>. Buenos Aires: Santillana, 1993.</w:t>
            </w:r>
          </w:p>
          <w:p w14:paraId="55F4B787"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PICCARDO, Luis Juan; LARROBLA, Nieves A. de. </w:t>
            </w:r>
            <w:r w:rsidRPr="007272CB">
              <w:rPr>
                <w:rFonts w:ascii="Times New Roman" w:eastAsia="Times New Roman" w:hAnsi="Times New Roman" w:cs="Times New Roman"/>
                <w:sz w:val="24"/>
                <w:szCs w:val="24"/>
              </w:rPr>
              <w:t>Idioma español</w:t>
            </w:r>
            <w:r w:rsidRPr="007272CB">
              <w:rPr>
                <w:rFonts w:ascii="Times New Roman" w:eastAsia="Times New Roman" w:hAnsi="Times New Roman" w:cs="Times New Roman"/>
                <w:i w:val="0"/>
                <w:iCs w:val="0"/>
                <w:sz w:val="24"/>
                <w:szCs w:val="24"/>
              </w:rPr>
              <w:t>. Montevideo: Barreiro y Ramos, [s.d.].</w:t>
            </w:r>
          </w:p>
          <w:p w14:paraId="28319594"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lastRenderedPageBreak/>
              <w:t xml:space="preserve">REAL ACADEMIA ESPAÑOLA. </w:t>
            </w:r>
            <w:r w:rsidRPr="007272CB">
              <w:rPr>
                <w:rFonts w:ascii="Times New Roman" w:eastAsia="Times New Roman" w:hAnsi="Times New Roman" w:cs="Times New Roman"/>
                <w:sz w:val="24"/>
                <w:szCs w:val="24"/>
              </w:rPr>
              <w:t>Esbozo de la nueva gramática de la lengua española</w:t>
            </w:r>
            <w:r w:rsidRPr="007272CB">
              <w:rPr>
                <w:rFonts w:ascii="Times New Roman" w:eastAsia="Times New Roman" w:hAnsi="Times New Roman" w:cs="Times New Roman"/>
                <w:i w:val="0"/>
                <w:iCs w:val="0"/>
                <w:sz w:val="24"/>
                <w:szCs w:val="24"/>
              </w:rPr>
              <w:t>. Madrid: Espasa Calpe, 1985.</w:t>
            </w:r>
          </w:p>
          <w:p w14:paraId="114418F3" w14:textId="77777777" w:rsidR="007272CB" w:rsidRPr="004F769F"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es-419"/>
              </w:rPr>
            </w:pPr>
            <w:r w:rsidRPr="007272CB">
              <w:rPr>
                <w:rFonts w:ascii="Times New Roman" w:eastAsia="Times New Roman" w:hAnsi="Times New Roman" w:cs="Times New Roman"/>
                <w:i w:val="0"/>
                <w:iCs w:val="0"/>
                <w:sz w:val="24"/>
                <w:szCs w:val="24"/>
              </w:rPr>
              <w:t xml:space="preserve">REVILLA DE COS, Santiago. </w:t>
            </w:r>
            <w:r w:rsidRPr="007272CB">
              <w:rPr>
                <w:rFonts w:ascii="Times New Roman" w:eastAsia="Times New Roman" w:hAnsi="Times New Roman" w:cs="Times New Roman"/>
                <w:sz w:val="24"/>
                <w:szCs w:val="24"/>
              </w:rPr>
              <w:t>Gramática española moderna: un nuevo enfoque</w:t>
            </w:r>
            <w:r w:rsidRPr="007272CB">
              <w:rPr>
                <w:rFonts w:ascii="Times New Roman" w:eastAsia="Times New Roman" w:hAnsi="Times New Roman" w:cs="Times New Roman"/>
                <w:i w:val="0"/>
                <w:iCs w:val="0"/>
                <w:sz w:val="24"/>
                <w:szCs w:val="24"/>
              </w:rPr>
              <w:t xml:space="preserve">. </w:t>
            </w:r>
            <w:r w:rsidRPr="004F769F">
              <w:rPr>
                <w:rFonts w:ascii="Times New Roman" w:eastAsia="Times New Roman" w:hAnsi="Times New Roman" w:cs="Times New Roman"/>
                <w:i w:val="0"/>
                <w:iCs w:val="0"/>
                <w:sz w:val="24"/>
                <w:szCs w:val="24"/>
                <w:lang w:val="es-419"/>
              </w:rPr>
              <w:t>2. ed. México: McGraw-Hill/Interamericana, 1988.</w:t>
            </w:r>
          </w:p>
          <w:p w14:paraId="7C7DCF02"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en-US"/>
              </w:rPr>
            </w:pPr>
            <w:r w:rsidRPr="007272CB">
              <w:rPr>
                <w:rFonts w:ascii="Times New Roman" w:eastAsia="Times New Roman" w:hAnsi="Times New Roman" w:cs="Times New Roman"/>
                <w:i w:val="0"/>
                <w:iCs w:val="0"/>
                <w:sz w:val="24"/>
                <w:szCs w:val="24"/>
              </w:rPr>
              <w:t xml:space="preserve">ROJAS, Demóstenes. </w:t>
            </w:r>
            <w:r w:rsidRPr="007272CB">
              <w:rPr>
                <w:rFonts w:ascii="Times New Roman" w:eastAsia="Times New Roman" w:hAnsi="Times New Roman" w:cs="Times New Roman"/>
                <w:sz w:val="24"/>
                <w:szCs w:val="24"/>
              </w:rPr>
              <w:t>Redacción comercial estructurada</w:t>
            </w:r>
            <w:r w:rsidRPr="007272CB">
              <w:rPr>
                <w:rFonts w:ascii="Times New Roman" w:eastAsia="Times New Roman" w:hAnsi="Times New Roman" w:cs="Times New Roman"/>
                <w:i w:val="0"/>
                <w:iCs w:val="0"/>
                <w:sz w:val="24"/>
                <w:szCs w:val="24"/>
              </w:rPr>
              <w:t xml:space="preserve">. </w:t>
            </w:r>
            <w:r w:rsidRPr="007272CB">
              <w:rPr>
                <w:rFonts w:ascii="Times New Roman" w:eastAsia="Times New Roman" w:hAnsi="Times New Roman" w:cs="Times New Roman"/>
                <w:i w:val="0"/>
                <w:iCs w:val="0"/>
                <w:sz w:val="24"/>
                <w:szCs w:val="24"/>
                <w:lang w:val="en-US"/>
              </w:rPr>
              <w:t>Bogotá: McGraw Hill, [</w:t>
            </w:r>
            <w:proofErr w:type="spellStart"/>
            <w:r w:rsidRPr="007272CB">
              <w:rPr>
                <w:rFonts w:ascii="Times New Roman" w:eastAsia="Times New Roman" w:hAnsi="Times New Roman" w:cs="Times New Roman"/>
                <w:i w:val="0"/>
                <w:iCs w:val="0"/>
                <w:sz w:val="24"/>
                <w:szCs w:val="24"/>
                <w:lang w:val="en-US"/>
              </w:rPr>
              <w:t>s.d.</w:t>
            </w:r>
            <w:proofErr w:type="spellEnd"/>
            <w:r w:rsidRPr="007272CB">
              <w:rPr>
                <w:rFonts w:ascii="Times New Roman" w:eastAsia="Times New Roman" w:hAnsi="Times New Roman" w:cs="Times New Roman"/>
                <w:i w:val="0"/>
                <w:iCs w:val="0"/>
                <w:sz w:val="24"/>
                <w:szCs w:val="24"/>
                <w:lang w:val="en-US"/>
              </w:rPr>
              <w:t>].</w:t>
            </w:r>
          </w:p>
          <w:p w14:paraId="017B6A6E"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ROSETTI, Lacau. </w:t>
            </w:r>
            <w:r w:rsidRPr="007272CB">
              <w:rPr>
                <w:rFonts w:ascii="Times New Roman" w:eastAsia="Times New Roman" w:hAnsi="Times New Roman" w:cs="Times New Roman"/>
                <w:sz w:val="24"/>
                <w:szCs w:val="24"/>
              </w:rPr>
              <w:t>Nuevo castellano 1</w:t>
            </w:r>
            <w:r w:rsidRPr="007272CB">
              <w:rPr>
                <w:rFonts w:ascii="Times New Roman" w:eastAsia="Times New Roman" w:hAnsi="Times New Roman" w:cs="Times New Roman"/>
                <w:i w:val="0"/>
                <w:iCs w:val="0"/>
                <w:sz w:val="24"/>
                <w:szCs w:val="24"/>
              </w:rPr>
              <w:t>. Buenos Aires: Editorial Kapelusz, 1981.</w:t>
            </w:r>
          </w:p>
          <w:p w14:paraId="76AEA43F" w14:textId="77777777" w:rsidR="007272CB" w:rsidRPr="004F769F"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es-419"/>
              </w:rPr>
            </w:pPr>
            <w:r w:rsidRPr="007272CB">
              <w:rPr>
                <w:rFonts w:ascii="Times New Roman" w:eastAsia="Times New Roman" w:hAnsi="Times New Roman" w:cs="Times New Roman"/>
                <w:i w:val="0"/>
                <w:iCs w:val="0"/>
                <w:sz w:val="24"/>
                <w:szCs w:val="24"/>
              </w:rPr>
              <w:t xml:space="preserve">ROSETTI, Lacau. </w:t>
            </w:r>
            <w:r w:rsidRPr="007272CB">
              <w:rPr>
                <w:rFonts w:ascii="Times New Roman" w:eastAsia="Times New Roman" w:hAnsi="Times New Roman" w:cs="Times New Roman"/>
                <w:sz w:val="24"/>
                <w:szCs w:val="24"/>
              </w:rPr>
              <w:t>Nuevo castellano 2</w:t>
            </w:r>
            <w:r w:rsidRPr="007272CB">
              <w:rPr>
                <w:rFonts w:ascii="Times New Roman" w:eastAsia="Times New Roman" w:hAnsi="Times New Roman" w:cs="Times New Roman"/>
                <w:i w:val="0"/>
                <w:iCs w:val="0"/>
                <w:sz w:val="24"/>
                <w:szCs w:val="24"/>
              </w:rPr>
              <w:t xml:space="preserve">. </w:t>
            </w:r>
            <w:r w:rsidRPr="004F769F">
              <w:rPr>
                <w:rFonts w:ascii="Times New Roman" w:eastAsia="Times New Roman" w:hAnsi="Times New Roman" w:cs="Times New Roman"/>
                <w:i w:val="0"/>
                <w:iCs w:val="0"/>
                <w:sz w:val="24"/>
                <w:szCs w:val="24"/>
                <w:lang w:val="es-419"/>
              </w:rPr>
              <w:t>Buenos Aires: Editorial Kapelusz, 1981.</w:t>
            </w:r>
          </w:p>
          <w:p w14:paraId="24DFFE20"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4F769F">
              <w:rPr>
                <w:rFonts w:ascii="Times New Roman" w:eastAsia="Times New Roman" w:hAnsi="Times New Roman" w:cs="Times New Roman"/>
                <w:i w:val="0"/>
                <w:iCs w:val="0"/>
                <w:sz w:val="24"/>
                <w:szCs w:val="24"/>
                <w:lang w:val="es-419"/>
              </w:rPr>
              <w:t xml:space="preserve">SECO, Manuel. </w:t>
            </w:r>
            <w:r w:rsidRPr="007272CB">
              <w:rPr>
                <w:rFonts w:ascii="Times New Roman" w:eastAsia="Times New Roman" w:hAnsi="Times New Roman" w:cs="Times New Roman"/>
                <w:sz w:val="24"/>
                <w:szCs w:val="24"/>
              </w:rPr>
              <w:t>Diccionario de dudas y dificultades de la lengua española</w:t>
            </w:r>
            <w:r w:rsidRPr="007272CB">
              <w:rPr>
                <w:rFonts w:ascii="Times New Roman" w:eastAsia="Times New Roman" w:hAnsi="Times New Roman" w:cs="Times New Roman"/>
                <w:i w:val="0"/>
                <w:iCs w:val="0"/>
                <w:sz w:val="24"/>
                <w:szCs w:val="24"/>
              </w:rPr>
              <w:t>. 9. ed. Buenos Aires: Espasa Calpe, 1993.</w:t>
            </w:r>
          </w:p>
          <w:p w14:paraId="4024CC98"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SECO, Rafael. </w:t>
            </w:r>
            <w:r w:rsidRPr="007272CB">
              <w:rPr>
                <w:rFonts w:ascii="Times New Roman" w:eastAsia="Times New Roman" w:hAnsi="Times New Roman" w:cs="Times New Roman"/>
                <w:sz w:val="24"/>
                <w:szCs w:val="24"/>
              </w:rPr>
              <w:t>Manual de gramática española</w:t>
            </w:r>
            <w:r w:rsidRPr="007272CB">
              <w:rPr>
                <w:rFonts w:ascii="Times New Roman" w:eastAsia="Times New Roman" w:hAnsi="Times New Roman" w:cs="Times New Roman"/>
                <w:i w:val="0"/>
                <w:iCs w:val="0"/>
                <w:sz w:val="24"/>
                <w:szCs w:val="24"/>
              </w:rPr>
              <w:t>. Madrid: Aguilar, [s.d.].</w:t>
            </w:r>
          </w:p>
          <w:p w14:paraId="7C1EDD5A" w14:textId="77777777" w:rsid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SOPENA, Ramón (Ed.). </w:t>
            </w:r>
            <w:r w:rsidRPr="007272CB">
              <w:rPr>
                <w:rFonts w:ascii="Times New Roman" w:eastAsia="Times New Roman" w:hAnsi="Times New Roman" w:cs="Times New Roman"/>
                <w:sz w:val="24"/>
                <w:szCs w:val="24"/>
              </w:rPr>
              <w:t>Dudas y dificultades del idioma</w:t>
            </w:r>
            <w:r w:rsidRPr="007272CB">
              <w:rPr>
                <w:rFonts w:ascii="Times New Roman" w:eastAsia="Times New Roman" w:hAnsi="Times New Roman" w:cs="Times New Roman"/>
                <w:i w:val="0"/>
                <w:iCs w:val="0"/>
                <w:sz w:val="24"/>
                <w:szCs w:val="24"/>
              </w:rPr>
              <w:t>. Barcelona: Ramón Sopena, 1981.</w:t>
            </w:r>
          </w:p>
          <w:p w14:paraId="73734225" w14:textId="77777777" w:rsidR="00DF5BFD" w:rsidRPr="007272CB" w:rsidRDefault="00DF5BFD"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SOPENA, Ramón (Ed.). </w:t>
            </w:r>
            <w:r w:rsidRPr="007272CB">
              <w:rPr>
                <w:rFonts w:ascii="Times New Roman" w:eastAsia="Times New Roman" w:hAnsi="Times New Roman" w:cs="Times New Roman"/>
                <w:sz w:val="24"/>
                <w:szCs w:val="24"/>
              </w:rPr>
              <w:t>Diccionario enciclopédico ilustrado de la lengua española</w:t>
            </w:r>
            <w:r w:rsidRPr="007272CB">
              <w:rPr>
                <w:rFonts w:ascii="Times New Roman" w:eastAsia="Times New Roman" w:hAnsi="Times New Roman" w:cs="Times New Roman"/>
                <w:i w:val="0"/>
                <w:iCs w:val="0"/>
                <w:sz w:val="24"/>
                <w:szCs w:val="24"/>
              </w:rPr>
              <w:t>. Barcelona: Ramón Sopena, 1983.</w:t>
            </w:r>
          </w:p>
          <w:p w14:paraId="471EB962" w14:textId="77777777" w:rsidR="007272CB" w:rsidRPr="007272CB"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rPr>
            </w:pPr>
            <w:r w:rsidRPr="007272CB">
              <w:rPr>
                <w:rFonts w:ascii="Times New Roman" w:eastAsia="Times New Roman" w:hAnsi="Times New Roman" w:cs="Times New Roman"/>
                <w:i w:val="0"/>
                <w:iCs w:val="0"/>
                <w:sz w:val="24"/>
                <w:szCs w:val="24"/>
              </w:rPr>
              <w:t xml:space="preserve">TORRIENTE, Gastón Fernández de la. </w:t>
            </w:r>
            <w:r w:rsidRPr="007272CB">
              <w:rPr>
                <w:rFonts w:ascii="Times New Roman" w:eastAsia="Times New Roman" w:hAnsi="Times New Roman" w:cs="Times New Roman"/>
                <w:sz w:val="24"/>
                <w:szCs w:val="24"/>
              </w:rPr>
              <w:t>Cómo escribir correctamente</w:t>
            </w:r>
            <w:r w:rsidRPr="007272CB">
              <w:rPr>
                <w:rFonts w:ascii="Times New Roman" w:eastAsia="Times New Roman" w:hAnsi="Times New Roman" w:cs="Times New Roman"/>
                <w:i w:val="0"/>
                <w:iCs w:val="0"/>
                <w:sz w:val="24"/>
                <w:szCs w:val="24"/>
              </w:rPr>
              <w:t>. Bogotá: Editorial Norma, 1990.</w:t>
            </w:r>
          </w:p>
          <w:p w14:paraId="047882AB" w14:textId="2285D181" w:rsidR="00036ADD" w:rsidRPr="00914130" w:rsidRDefault="007272CB" w:rsidP="00FD35EC">
            <w:pPr>
              <w:widowControl w:val="0"/>
              <w:pBdr>
                <w:top w:val="nil"/>
                <w:left w:val="nil"/>
                <w:bottom w:val="nil"/>
                <w:right w:val="nil"/>
                <w:between w:val="nil"/>
              </w:pBdr>
              <w:spacing w:after="0" w:line="240" w:lineRule="auto"/>
              <w:rPr>
                <w:rFonts w:ascii="Times New Roman" w:eastAsia="Times New Roman" w:hAnsi="Times New Roman" w:cs="Times New Roman"/>
                <w:i w:val="0"/>
                <w:iCs w:val="0"/>
                <w:sz w:val="24"/>
                <w:szCs w:val="24"/>
                <w:lang w:val="pt-BR"/>
              </w:rPr>
            </w:pPr>
            <w:r w:rsidRPr="007272CB">
              <w:rPr>
                <w:rFonts w:ascii="Times New Roman" w:eastAsia="Times New Roman" w:hAnsi="Times New Roman" w:cs="Times New Roman"/>
                <w:i w:val="0"/>
                <w:iCs w:val="0"/>
                <w:sz w:val="24"/>
                <w:szCs w:val="24"/>
              </w:rPr>
              <w:t xml:space="preserve">CANOSA, Luis. </w:t>
            </w:r>
            <w:r w:rsidRPr="007272CB">
              <w:rPr>
                <w:rFonts w:ascii="Times New Roman" w:eastAsia="Times New Roman" w:hAnsi="Times New Roman" w:cs="Times New Roman"/>
                <w:sz w:val="24"/>
                <w:szCs w:val="24"/>
              </w:rPr>
              <w:t>Secretos y sorpresas del idioma</w:t>
            </w:r>
            <w:r w:rsidRPr="007272CB">
              <w:rPr>
                <w:rFonts w:ascii="Times New Roman" w:eastAsia="Times New Roman" w:hAnsi="Times New Roman" w:cs="Times New Roman"/>
                <w:i w:val="0"/>
                <w:iCs w:val="0"/>
                <w:sz w:val="24"/>
                <w:szCs w:val="24"/>
              </w:rPr>
              <w:t xml:space="preserve">. </w:t>
            </w:r>
            <w:r w:rsidRPr="007272CB">
              <w:rPr>
                <w:rFonts w:ascii="Times New Roman" w:eastAsia="Times New Roman" w:hAnsi="Times New Roman" w:cs="Times New Roman"/>
                <w:i w:val="0"/>
                <w:iCs w:val="0"/>
                <w:sz w:val="24"/>
                <w:szCs w:val="24"/>
                <w:lang w:val="pt-BR"/>
              </w:rPr>
              <w:t xml:space="preserve">5. ed. Buenos Aires: Editorial </w:t>
            </w:r>
            <w:proofErr w:type="spellStart"/>
            <w:r w:rsidRPr="007272CB">
              <w:rPr>
                <w:rFonts w:ascii="Times New Roman" w:eastAsia="Times New Roman" w:hAnsi="Times New Roman" w:cs="Times New Roman"/>
                <w:i w:val="0"/>
                <w:iCs w:val="0"/>
                <w:sz w:val="24"/>
                <w:szCs w:val="24"/>
                <w:lang w:val="pt-BR"/>
              </w:rPr>
              <w:t>Atlántida</w:t>
            </w:r>
            <w:proofErr w:type="spellEnd"/>
            <w:r w:rsidRPr="007272CB">
              <w:rPr>
                <w:rFonts w:ascii="Times New Roman" w:eastAsia="Times New Roman" w:hAnsi="Times New Roman" w:cs="Times New Roman"/>
                <w:i w:val="0"/>
                <w:iCs w:val="0"/>
                <w:sz w:val="24"/>
                <w:szCs w:val="24"/>
                <w:lang w:val="pt-BR"/>
              </w:rPr>
              <w:t>, 1987</w:t>
            </w:r>
            <w:r>
              <w:rPr>
                <w:rFonts w:ascii="Times New Roman" w:eastAsia="Times New Roman" w:hAnsi="Times New Roman" w:cs="Times New Roman"/>
                <w:i w:val="0"/>
                <w:iCs w:val="0"/>
                <w:sz w:val="24"/>
                <w:szCs w:val="24"/>
                <w:lang w:val="pt-BR"/>
              </w:rPr>
              <w:t>.</w:t>
            </w:r>
          </w:p>
        </w:tc>
      </w:tr>
      <w:tr w:rsidR="00B577A5" w14:paraId="3E4425AA"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2258A87A"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proofErr w:type="spellStart"/>
            <w:r>
              <w:rPr>
                <w:rFonts w:ascii="Times New Roman" w:eastAsia="Times New Roman" w:hAnsi="Times New Roman" w:cs="Times New Roman"/>
                <w:b/>
                <w:i w:val="0"/>
                <w:sz w:val="24"/>
                <w:szCs w:val="24"/>
              </w:rPr>
              <w:lastRenderedPageBreak/>
              <w:t>Inspiração</w:t>
            </w:r>
            <w:proofErr w:type="spellEnd"/>
            <w:r>
              <w:rPr>
                <w:rFonts w:ascii="Times New Roman" w:eastAsia="Times New Roman" w:hAnsi="Times New Roman" w:cs="Times New Roman"/>
                <w:b/>
                <w:i w:val="0"/>
                <w:sz w:val="24"/>
                <w:szCs w:val="24"/>
              </w:rPr>
              <w:t>/</w:t>
            </w:r>
            <w:proofErr w:type="spellStart"/>
            <w:r>
              <w:rPr>
                <w:rFonts w:ascii="Times New Roman" w:eastAsia="Times New Roman" w:hAnsi="Times New Roman" w:cs="Times New Roman"/>
                <w:b/>
                <w:i w:val="0"/>
                <w:sz w:val="24"/>
                <w:szCs w:val="24"/>
              </w:rPr>
              <w:t>referência</w:t>
            </w:r>
            <w:proofErr w:type="spellEnd"/>
            <w:r>
              <w:rPr>
                <w:rFonts w:ascii="Times New Roman" w:eastAsia="Times New Roman" w:hAnsi="Times New Roman" w:cs="Times New Roman"/>
                <w:b/>
                <w:i w:val="0"/>
                <w:sz w:val="24"/>
                <w:szCs w:val="24"/>
              </w:rPr>
              <w:t xml:space="preserve"> </w:t>
            </w:r>
            <w:proofErr w:type="spellStart"/>
            <w:r>
              <w:rPr>
                <w:rFonts w:ascii="Times New Roman" w:eastAsia="Times New Roman" w:hAnsi="Times New Roman" w:cs="Times New Roman"/>
                <w:b/>
                <w:i w:val="0"/>
                <w:sz w:val="24"/>
                <w:szCs w:val="24"/>
              </w:rPr>
              <w:t>exercida</w:t>
            </w:r>
            <w:proofErr w:type="spellEnd"/>
          </w:p>
        </w:tc>
      </w:tr>
      <w:tr w:rsidR="00B577A5" w:rsidRPr="00FC1135" w14:paraId="75901A9F" w14:textId="77777777" w:rsidTr="00F75B78">
        <w:trPr>
          <w:trHeight w:val="69"/>
        </w:trPr>
        <w:tc>
          <w:tcPr>
            <w:tcW w:w="9062" w:type="dxa"/>
            <w:gridSpan w:val="3"/>
            <w:tcBorders>
              <w:top w:val="single" w:sz="4" w:space="0" w:color="000000"/>
            </w:tcBorders>
            <w:tcMar>
              <w:top w:w="100" w:type="dxa"/>
              <w:left w:w="100" w:type="dxa"/>
              <w:bottom w:w="100" w:type="dxa"/>
              <w:right w:w="100" w:type="dxa"/>
            </w:tcMar>
          </w:tcPr>
          <w:p w14:paraId="5765C053" w14:textId="46626A5E" w:rsidR="00B577A5" w:rsidRPr="00FC1135" w:rsidRDefault="00F138E0" w:rsidP="00F138E0">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lang w:val="pt-BR"/>
              </w:rPr>
            </w:pPr>
            <w:r>
              <w:rPr>
                <w:rFonts w:ascii="Times New Roman" w:eastAsia="Times New Roman" w:hAnsi="Times New Roman" w:cs="Times New Roman"/>
                <w:i w:val="0"/>
                <w:sz w:val="24"/>
                <w:szCs w:val="24"/>
                <w:lang w:val="pt-BR"/>
              </w:rPr>
              <w:t>Não foi encontrado</w:t>
            </w:r>
          </w:p>
        </w:tc>
      </w:tr>
      <w:tr w:rsidR="00B577A5" w14:paraId="06DEBF09"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345A4A3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r>
              <w:rPr>
                <w:rFonts w:ascii="Times New Roman" w:eastAsia="Times New Roman" w:hAnsi="Times New Roman" w:cs="Times New Roman"/>
                <w:b/>
                <w:i w:val="0"/>
                <w:sz w:val="24"/>
                <w:szCs w:val="24"/>
              </w:rPr>
              <w:t>Estado da arte</w:t>
            </w:r>
          </w:p>
        </w:tc>
      </w:tr>
      <w:tr w:rsidR="00B577A5" w:rsidRPr="004F769F" w14:paraId="5D2C6CFB" w14:textId="77777777" w:rsidTr="00F75B78">
        <w:trPr>
          <w:trHeight w:val="17"/>
        </w:trPr>
        <w:tc>
          <w:tcPr>
            <w:tcW w:w="9062" w:type="dxa"/>
            <w:gridSpan w:val="3"/>
            <w:tcBorders>
              <w:bottom w:val="single" w:sz="4" w:space="0" w:color="000000"/>
            </w:tcBorders>
            <w:tcMar>
              <w:top w:w="100" w:type="dxa"/>
              <w:left w:w="100" w:type="dxa"/>
              <w:bottom w:w="100" w:type="dxa"/>
              <w:right w:w="100" w:type="dxa"/>
            </w:tcMar>
          </w:tcPr>
          <w:p w14:paraId="63133BFE" w14:textId="66D3D045" w:rsidR="00B577A5" w:rsidRPr="00F537D1" w:rsidRDefault="00F75B78" w:rsidP="00E9162F">
            <w:pPr>
              <w:spacing w:after="0" w:line="360" w:lineRule="atLeast"/>
              <w:jc w:val="both"/>
              <w:rPr>
                <w:rFonts w:ascii="Times New Roman" w:eastAsia="Times New Roman" w:hAnsi="Times New Roman" w:cs="Times New Roman"/>
                <w:i w:val="0"/>
                <w:iCs w:val="0"/>
                <w:sz w:val="24"/>
                <w:szCs w:val="24"/>
              </w:rPr>
            </w:pPr>
            <w:r w:rsidRPr="00F75B78">
              <w:rPr>
                <w:rFonts w:ascii="Times New Roman" w:hAnsi="Times New Roman" w:cs="Times New Roman"/>
                <w:i w:val="0"/>
                <w:iCs w:val="0"/>
                <w:color w:val="222222"/>
                <w:sz w:val="24"/>
                <w:szCs w:val="24"/>
                <w:shd w:val="clear" w:color="auto" w:fill="FFFFFF"/>
              </w:rPr>
              <w:t>FERNÁNDEZ, IGME. La producción de materiales didácticos de español lengua extranjera en Brasil. </w:t>
            </w:r>
            <w:r w:rsidRPr="00F75B78">
              <w:rPr>
                <w:rFonts w:ascii="Times New Roman" w:hAnsi="Times New Roman" w:cs="Times New Roman"/>
                <w:b/>
                <w:bCs/>
                <w:i w:val="0"/>
                <w:iCs w:val="0"/>
                <w:color w:val="222222"/>
                <w:sz w:val="24"/>
                <w:szCs w:val="24"/>
                <w:shd w:val="clear" w:color="auto" w:fill="FFFFFF"/>
              </w:rPr>
              <w:t>Anuario brasileño de estudios hispánicos</w:t>
            </w:r>
            <w:r w:rsidRPr="00F75B78">
              <w:rPr>
                <w:rFonts w:ascii="Times New Roman" w:hAnsi="Times New Roman" w:cs="Times New Roman"/>
                <w:i w:val="0"/>
                <w:iCs w:val="0"/>
                <w:color w:val="222222"/>
                <w:sz w:val="24"/>
                <w:szCs w:val="24"/>
                <w:shd w:val="clear" w:color="auto" w:fill="FFFFFF"/>
              </w:rPr>
              <w:t xml:space="preserve">, p. 59-80, 2000. </w:t>
            </w:r>
            <w:proofErr w:type="spellStart"/>
            <w:r w:rsidRPr="00F537D1">
              <w:rPr>
                <w:rFonts w:ascii="Times New Roman" w:hAnsi="Times New Roman" w:cs="Times New Roman"/>
                <w:i w:val="0"/>
                <w:iCs w:val="0"/>
                <w:color w:val="222222"/>
                <w:sz w:val="24"/>
                <w:szCs w:val="24"/>
                <w:shd w:val="clear" w:color="auto" w:fill="FFFFFF"/>
              </w:rPr>
              <w:t>Disponível</w:t>
            </w:r>
            <w:proofErr w:type="spellEnd"/>
            <w:r w:rsidRPr="00F537D1">
              <w:rPr>
                <w:rFonts w:ascii="Times New Roman" w:hAnsi="Times New Roman" w:cs="Times New Roman"/>
                <w:i w:val="0"/>
                <w:iCs w:val="0"/>
                <w:color w:val="222222"/>
                <w:sz w:val="24"/>
                <w:szCs w:val="24"/>
                <w:shd w:val="clear" w:color="auto" w:fill="FFFFFF"/>
              </w:rPr>
              <w:t xml:space="preserve"> em: </w:t>
            </w:r>
            <w:hyperlink r:id="rId8" w:anchor="page=59" w:history="1">
              <w:r w:rsidRPr="00F537D1">
                <w:rPr>
                  <w:rStyle w:val="Hyperlink"/>
                  <w:rFonts w:ascii="Times New Roman" w:hAnsi="Times New Roman" w:cs="Times New Roman"/>
                  <w:i w:val="0"/>
                  <w:iCs w:val="0"/>
                  <w:sz w:val="24"/>
                  <w:szCs w:val="24"/>
                  <w:shd w:val="clear" w:color="auto" w:fill="FFFFFF"/>
                </w:rPr>
                <w:t>abeh2000_el_hispanismo_en_Brasil-libre.pdf (d1wqtxts1xzle7.cloudfront.net)</w:t>
              </w:r>
            </w:hyperlink>
            <w:r w:rsidRPr="00F537D1">
              <w:rPr>
                <w:rFonts w:ascii="Times New Roman" w:hAnsi="Times New Roman" w:cs="Times New Roman"/>
                <w:i w:val="0"/>
                <w:iCs w:val="0"/>
                <w:color w:val="222222"/>
                <w:sz w:val="24"/>
                <w:szCs w:val="24"/>
                <w:shd w:val="clear" w:color="auto" w:fill="FFFFFF"/>
              </w:rPr>
              <w:t xml:space="preserve"> </w:t>
            </w:r>
            <w:proofErr w:type="spellStart"/>
            <w:r w:rsidR="00B577A5" w:rsidRPr="00F537D1">
              <w:rPr>
                <w:rFonts w:ascii="Times New Roman" w:eastAsia="Times New Roman" w:hAnsi="Times New Roman" w:cs="Times New Roman"/>
                <w:i w:val="0"/>
                <w:iCs w:val="0"/>
                <w:sz w:val="24"/>
                <w:szCs w:val="24"/>
              </w:rPr>
              <w:t>Acessado</w:t>
            </w:r>
            <w:proofErr w:type="spellEnd"/>
            <w:r w:rsidR="00B577A5" w:rsidRPr="00F537D1">
              <w:rPr>
                <w:rFonts w:ascii="Times New Roman" w:eastAsia="Times New Roman" w:hAnsi="Times New Roman" w:cs="Times New Roman"/>
                <w:i w:val="0"/>
                <w:iCs w:val="0"/>
                <w:sz w:val="24"/>
                <w:szCs w:val="24"/>
              </w:rPr>
              <w:t xml:space="preserve"> em: 1</w:t>
            </w:r>
            <w:r w:rsidRPr="00F537D1">
              <w:rPr>
                <w:rFonts w:ascii="Times New Roman" w:eastAsia="Times New Roman" w:hAnsi="Times New Roman" w:cs="Times New Roman"/>
                <w:i w:val="0"/>
                <w:iCs w:val="0"/>
                <w:sz w:val="24"/>
                <w:szCs w:val="24"/>
              </w:rPr>
              <w:t>4</w:t>
            </w:r>
            <w:r w:rsidR="00B577A5" w:rsidRPr="00F537D1">
              <w:rPr>
                <w:rFonts w:ascii="Times New Roman" w:eastAsia="Times New Roman" w:hAnsi="Times New Roman" w:cs="Times New Roman"/>
                <w:i w:val="0"/>
                <w:iCs w:val="0"/>
                <w:sz w:val="24"/>
                <w:szCs w:val="24"/>
              </w:rPr>
              <w:t>/</w:t>
            </w:r>
            <w:r w:rsidRPr="00F537D1">
              <w:rPr>
                <w:rFonts w:ascii="Times New Roman" w:eastAsia="Times New Roman" w:hAnsi="Times New Roman" w:cs="Times New Roman"/>
                <w:i w:val="0"/>
                <w:iCs w:val="0"/>
                <w:sz w:val="24"/>
                <w:szCs w:val="24"/>
              </w:rPr>
              <w:t>10</w:t>
            </w:r>
            <w:r w:rsidR="00B577A5" w:rsidRPr="00F537D1">
              <w:rPr>
                <w:rFonts w:ascii="Times New Roman" w:eastAsia="Times New Roman" w:hAnsi="Times New Roman" w:cs="Times New Roman"/>
                <w:i w:val="0"/>
                <w:iCs w:val="0"/>
                <w:sz w:val="24"/>
                <w:szCs w:val="24"/>
              </w:rPr>
              <w:t>/2024</w:t>
            </w:r>
          </w:p>
          <w:p w14:paraId="2A536A94" w14:textId="09E4170E" w:rsidR="00E9162F" w:rsidRPr="00F75B78" w:rsidRDefault="00F75B78" w:rsidP="00F138E0">
            <w:pPr>
              <w:spacing w:after="0" w:line="360" w:lineRule="atLeast"/>
              <w:rPr>
                <w:rFonts w:ascii="Calibri" w:eastAsia="Times New Roman" w:hAnsi="Calibri" w:cs="Calibri"/>
                <w:i w:val="0"/>
                <w:iCs w:val="0"/>
                <w:color w:val="000000"/>
                <w:sz w:val="27"/>
                <w:szCs w:val="27"/>
                <w:lang w:val="pt-BR"/>
              </w:rPr>
            </w:pPr>
            <w:r w:rsidRPr="00F75B78">
              <w:rPr>
                <w:rFonts w:ascii="Times New Roman" w:hAnsi="Times New Roman" w:cs="Times New Roman"/>
                <w:i w:val="0"/>
                <w:iCs w:val="0"/>
                <w:color w:val="222222"/>
                <w:sz w:val="24"/>
                <w:szCs w:val="24"/>
                <w:shd w:val="clear" w:color="auto" w:fill="FFFFFF"/>
                <w:lang w:val="pt-BR"/>
              </w:rPr>
              <w:t xml:space="preserve">GONÇALVES, Vânia; GOZER, Olga </w:t>
            </w:r>
            <w:proofErr w:type="spellStart"/>
            <w:r w:rsidRPr="00F75B78">
              <w:rPr>
                <w:rFonts w:ascii="Times New Roman" w:hAnsi="Times New Roman" w:cs="Times New Roman"/>
                <w:i w:val="0"/>
                <w:iCs w:val="0"/>
                <w:color w:val="222222"/>
                <w:sz w:val="24"/>
                <w:szCs w:val="24"/>
                <w:shd w:val="clear" w:color="auto" w:fill="FFFFFF"/>
                <w:lang w:val="pt-BR"/>
              </w:rPr>
              <w:t>Gerotto</w:t>
            </w:r>
            <w:proofErr w:type="spellEnd"/>
            <w:r w:rsidRPr="00F75B78">
              <w:rPr>
                <w:rFonts w:ascii="Times New Roman" w:hAnsi="Times New Roman" w:cs="Times New Roman"/>
                <w:i w:val="0"/>
                <w:iCs w:val="0"/>
                <w:color w:val="222222"/>
                <w:sz w:val="24"/>
                <w:szCs w:val="24"/>
                <w:shd w:val="clear" w:color="auto" w:fill="FFFFFF"/>
                <w:lang w:val="pt-BR"/>
              </w:rPr>
              <w:t>. DISLÉXICOS: DIFERENTES SIM INFERIORES NÃO. </w:t>
            </w:r>
            <w:r w:rsidRPr="00F75B78">
              <w:rPr>
                <w:rFonts w:ascii="Times New Roman" w:hAnsi="Times New Roman" w:cs="Times New Roman"/>
                <w:b/>
                <w:bCs/>
                <w:i w:val="0"/>
                <w:iCs w:val="0"/>
                <w:color w:val="222222"/>
                <w:sz w:val="24"/>
                <w:szCs w:val="24"/>
                <w:shd w:val="clear" w:color="auto" w:fill="FFFFFF"/>
                <w:lang w:val="pt-BR"/>
              </w:rPr>
              <w:t>REVISTA CIENTÍFICA MULTIDISCIPLINAR UNIMEO</w:t>
            </w:r>
            <w:r w:rsidRPr="00F75B78">
              <w:rPr>
                <w:rFonts w:ascii="Times New Roman" w:hAnsi="Times New Roman" w:cs="Times New Roman"/>
                <w:i w:val="0"/>
                <w:iCs w:val="0"/>
                <w:color w:val="222222"/>
                <w:sz w:val="24"/>
                <w:szCs w:val="24"/>
                <w:shd w:val="clear" w:color="auto" w:fill="FFFFFF"/>
                <w:lang w:val="pt-BR"/>
              </w:rPr>
              <w:t>, p. 68</w:t>
            </w:r>
            <w:r w:rsidRPr="00F75B78">
              <w:rPr>
                <w:rFonts w:ascii="Times New Roman" w:hAnsi="Times New Roman" w:cs="Times New Roman"/>
                <w:color w:val="222222"/>
                <w:sz w:val="24"/>
                <w:szCs w:val="24"/>
                <w:shd w:val="clear" w:color="auto" w:fill="FFFFFF"/>
                <w:lang w:val="pt-BR"/>
              </w:rPr>
              <w:t>.</w:t>
            </w:r>
            <w:r w:rsidR="00AA7B4D" w:rsidRPr="00F75B78">
              <w:rPr>
                <w:rFonts w:ascii="Arial" w:hAnsi="Arial" w:cs="Arial"/>
                <w:i w:val="0"/>
                <w:iCs w:val="0"/>
                <w:color w:val="222222"/>
                <w:sz w:val="24"/>
                <w:szCs w:val="24"/>
                <w:shd w:val="clear" w:color="auto" w:fill="FFFFFF"/>
                <w:lang w:val="pt-BR"/>
              </w:rPr>
              <w:t xml:space="preserve"> </w:t>
            </w:r>
            <w:r w:rsidR="00E9162F" w:rsidRPr="00F75B78">
              <w:rPr>
                <w:rFonts w:ascii="Times New Roman" w:hAnsi="Times New Roman" w:cs="Times New Roman"/>
                <w:i w:val="0"/>
                <w:iCs w:val="0"/>
                <w:color w:val="222222"/>
                <w:sz w:val="24"/>
                <w:szCs w:val="24"/>
                <w:shd w:val="clear" w:color="auto" w:fill="FFFFFF"/>
                <w:lang w:val="pt-BR"/>
              </w:rPr>
              <w:t>Disponível em:</w:t>
            </w:r>
            <w:r w:rsidRPr="00F75B78">
              <w:rPr>
                <w:lang w:val="pt-BR"/>
              </w:rPr>
              <w:t xml:space="preserve"> </w:t>
            </w:r>
            <w:hyperlink r:id="rId9" w:anchor="page=69" w:history="1">
              <w:r w:rsidRPr="0016607E">
                <w:rPr>
                  <w:rStyle w:val="Hyperlink"/>
                  <w:rFonts w:ascii="Times New Roman" w:hAnsi="Times New Roman" w:cs="Times New Roman"/>
                  <w:i w:val="0"/>
                  <w:iCs w:val="0"/>
                  <w:sz w:val="24"/>
                  <w:szCs w:val="24"/>
                  <w:shd w:val="clear" w:color="auto" w:fill="FFFFFF"/>
                  <w:lang w:val="pt-BR"/>
                </w:rPr>
                <w:t>http://unimeo.com.br/admin/control/files/revista/15935468555efb986704f24.pdf#page=69</w:t>
              </w:r>
            </w:hyperlink>
            <w:r>
              <w:rPr>
                <w:rFonts w:ascii="Times New Roman" w:hAnsi="Times New Roman" w:cs="Times New Roman"/>
                <w:i w:val="0"/>
                <w:iCs w:val="0"/>
                <w:color w:val="222222"/>
                <w:sz w:val="24"/>
                <w:szCs w:val="24"/>
                <w:shd w:val="clear" w:color="auto" w:fill="FFFFFF"/>
                <w:lang w:val="pt-BR"/>
              </w:rPr>
              <w:t xml:space="preserve"> </w:t>
            </w:r>
            <w:r w:rsidR="00AA7B4D" w:rsidRPr="00F75B78">
              <w:rPr>
                <w:i w:val="0"/>
                <w:iCs w:val="0"/>
                <w:lang w:val="pt-BR"/>
              </w:rPr>
              <w:t xml:space="preserve"> </w:t>
            </w:r>
            <w:r w:rsidR="00E9162F" w:rsidRPr="00F75B78">
              <w:rPr>
                <w:i w:val="0"/>
                <w:iCs w:val="0"/>
                <w:lang w:val="pt-BR"/>
              </w:rPr>
              <w:t xml:space="preserve"> </w:t>
            </w:r>
            <w:r w:rsidR="00E9162F" w:rsidRPr="00F75B78">
              <w:rPr>
                <w:rFonts w:ascii="Times New Roman" w:eastAsia="Times New Roman" w:hAnsi="Times New Roman" w:cs="Times New Roman"/>
                <w:i w:val="0"/>
                <w:iCs w:val="0"/>
                <w:sz w:val="24"/>
                <w:szCs w:val="24"/>
                <w:lang w:val="pt-BR"/>
              </w:rPr>
              <w:t xml:space="preserve">Acessado em: </w:t>
            </w:r>
            <w:r w:rsidRPr="00F75B78">
              <w:rPr>
                <w:rFonts w:ascii="Times New Roman" w:eastAsia="Times New Roman" w:hAnsi="Times New Roman" w:cs="Times New Roman"/>
                <w:i w:val="0"/>
                <w:iCs w:val="0"/>
                <w:sz w:val="24"/>
                <w:szCs w:val="24"/>
                <w:lang w:val="pt-BR"/>
              </w:rPr>
              <w:t>14/10/2024</w:t>
            </w:r>
          </w:p>
        </w:tc>
      </w:tr>
      <w:tr w:rsidR="00B577A5" w14:paraId="03F70458"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0C5DC263"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roofErr w:type="spellStart"/>
            <w:r>
              <w:rPr>
                <w:rFonts w:ascii="Times New Roman" w:eastAsia="Times New Roman" w:hAnsi="Times New Roman" w:cs="Times New Roman"/>
                <w:b/>
                <w:i w:val="0"/>
                <w:sz w:val="24"/>
                <w:szCs w:val="24"/>
              </w:rPr>
              <w:t>Informação</w:t>
            </w:r>
            <w:proofErr w:type="spellEnd"/>
            <w:r>
              <w:rPr>
                <w:rFonts w:ascii="Times New Roman" w:eastAsia="Times New Roman" w:hAnsi="Times New Roman" w:cs="Times New Roman"/>
                <w:b/>
                <w:i w:val="0"/>
                <w:sz w:val="24"/>
                <w:szCs w:val="24"/>
              </w:rPr>
              <w:t xml:space="preserve"> complementar</w:t>
            </w:r>
          </w:p>
        </w:tc>
      </w:tr>
      <w:tr w:rsidR="00B577A5" w:rsidRPr="004F769F" w14:paraId="41ECA449"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7313136E" w14:textId="77777777" w:rsidR="008D0374" w:rsidRDefault="009C0674" w:rsidP="009C0674">
            <w:pPr>
              <w:widowControl w:val="0"/>
              <w:spacing w:after="0" w:line="240" w:lineRule="auto"/>
              <w:jc w:val="both"/>
              <w:rPr>
                <w:rStyle w:val="Hyperlink"/>
                <w:rFonts w:ascii="Times New Roman" w:eastAsia="Times New Roman" w:hAnsi="Times New Roman" w:cs="Times New Roman"/>
                <w:sz w:val="24"/>
                <w:szCs w:val="24"/>
                <w:lang w:val="pt-BR"/>
              </w:rPr>
            </w:pPr>
            <w:r w:rsidRPr="008632A7">
              <w:rPr>
                <w:rFonts w:ascii="Times New Roman" w:eastAsia="Times New Roman" w:hAnsi="Times New Roman" w:cs="Times New Roman"/>
                <w:i w:val="0"/>
                <w:iCs w:val="0"/>
                <w:color w:val="000000"/>
                <w:sz w:val="24"/>
                <w:szCs w:val="24"/>
                <w:lang w:val="pt-BR"/>
              </w:rPr>
              <w:t>A autora possu</w:t>
            </w:r>
            <w:r w:rsidR="008632A7">
              <w:rPr>
                <w:rFonts w:ascii="Times New Roman" w:eastAsia="Times New Roman" w:hAnsi="Times New Roman" w:cs="Times New Roman"/>
                <w:i w:val="0"/>
                <w:iCs w:val="0"/>
                <w:color w:val="000000"/>
                <w:sz w:val="24"/>
                <w:szCs w:val="24"/>
                <w:lang w:val="pt-BR"/>
              </w:rPr>
              <w:t xml:space="preserve">i curso voltado para o ensino de língua espanhola: </w:t>
            </w:r>
            <w:r>
              <w:rPr>
                <w:rFonts w:ascii="Times New Roman" w:eastAsia="Times New Roman" w:hAnsi="Times New Roman" w:cs="Times New Roman"/>
                <w:color w:val="000000"/>
                <w:sz w:val="24"/>
                <w:szCs w:val="24"/>
                <w:lang w:val="pt-BR"/>
              </w:rPr>
              <w:t xml:space="preserve"> </w:t>
            </w:r>
            <w:hyperlink r:id="rId10" w:history="1">
              <w:r w:rsidR="008632A7" w:rsidRPr="0016607E">
                <w:rPr>
                  <w:rStyle w:val="Hyperlink"/>
                  <w:rFonts w:ascii="Times New Roman" w:eastAsia="Times New Roman" w:hAnsi="Times New Roman" w:cs="Times New Roman"/>
                  <w:sz w:val="24"/>
                  <w:szCs w:val="24"/>
                  <w:lang w:val="pt-BR"/>
                </w:rPr>
                <w:t>https://www.hispanialinguas.com.br/livros-curso-de-espanhol/</w:t>
              </w:r>
            </w:hyperlink>
          </w:p>
          <w:p w14:paraId="366E562C" w14:textId="41ADBBD1" w:rsidR="00F537D1" w:rsidRPr="009C0674" w:rsidRDefault="00F537D1" w:rsidP="009C0674">
            <w:pPr>
              <w:widowControl w:val="0"/>
              <w:spacing w:after="0" w:line="240" w:lineRule="auto"/>
              <w:jc w:val="both"/>
              <w:rPr>
                <w:rFonts w:ascii="Times New Roman" w:eastAsia="Times New Roman" w:hAnsi="Times New Roman" w:cs="Times New Roman"/>
                <w:i w:val="0"/>
                <w:color w:val="000000"/>
                <w:sz w:val="24"/>
                <w:szCs w:val="24"/>
                <w:lang w:val="pt-BR"/>
              </w:rPr>
            </w:pPr>
            <w:hyperlink r:id="rId11" w:history="1">
              <w:r w:rsidRPr="00F537D1">
                <w:rPr>
                  <w:rStyle w:val="Hyperlink"/>
                  <w:rFonts w:ascii="Times New Roman" w:eastAsia="Times New Roman" w:hAnsi="Times New Roman" w:cs="Times New Roman"/>
                  <w:sz w:val="24"/>
                  <w:szCs w:val="24"/>
                  <w:lang w:val="pt-BR"/>
                </w:rPr>
                <w:t xml:space="preserve">Entrevista à Prof. M. Eulalia A. </w:t>
              </w:r>
              <w:proofErr w:type="spellStart"/>
              <w:r w:rsidRPr="00F537D1">
                <w:rPr>
                  <w:rStyle w:val="Hyperlink"/>
                  <w:rFonts w:ascii="Times New Roman" w:eastAsia="Times New Roman" w:hAnsi="Times New Roman" w:cs="Times New Roman"/>
                  <w:sz w:val="24"/>
                  <w:szCs w:val="24"/>
                  <w:lang w:val="pt-BR"/>
                </w:rPr>
                <w:t>Bartaburu</w:t>
              </w:r>
              <w:proofErr w:type="spellEnd"/>
              <w:r w:rsidRPr="00F537D1">
                <w:rPr>
                  <w:rStyle w:val="Hyperlink"/>
                  <w:rFonts w:ascii="Times New Roman" w:eastAsia="Times New Roman" w:hAnsi="Times New Roman" w:cs="Times New Roman"/>
                  <w:sz w:val="24"/>
                  <w:szCs w:val="24"/>
                  <w:lang w:val="pt-BR"/>
                </w:rPr>
                <w:t xml:space="preserve">. No vídeo conta a trajetória nos 35 anos da </w:t>
              </w:r>
              <w:proofErr w:type="spellStart"/>
              <w:r w:rsidRPr="00F537D1">
                <w:rPr>
                  <w:rStyle w:val="Hyperlink"/>
                  <w:rFonts w:ascii="Times New Roman" w:eastAsia="Times New Roman" w:hAnsi="Times New Roman" w:cs="Times New Roman"/>
                  <w:sz w:val="24"/>
                  <w:szCs w:val="24"/>
                  <w:lang w:val="pt-BR"/>
                </w:rPr>
                <w:t>Hispania</w:t>
              </w:r>
              <w:proofErr w:type="spellEnd"/>
              <w:r w:rsidRPr="00F537D1">
                <w:rPr>
                  <w:rStyle w:val="Hyperlink"/>
                  <w:rFonts w:ascii="Times New Roman" w:eastAsia="Times New Roman" w:hAnsi="Times New Roman" w:cs="Times New Roman"/>
                  <w:sz w:val="24"/>
                  <w:szCs w:val="24"/>
                  <w:lang w:val="pt-BR"/>
                </w:rPr>
                <w:t>. (youtube.com)</w:t>
              </w:r>
            </w:hyperlink>
          </w:p>
        </w:tc>
      </w:tr>
      <w:tr w:rsidR="00B577A5" w14:paraId="4D8AAD61"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2E67573E"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rPr>
            </w:pPr>
            <w:proofErr w:type="spellStart"/>
            <w:r>
              <w:rPr>
                <w:rFonts w:ascii="Times New Roman" w:eastAsia="Times New Roman" w:hAnsi="Times New Roman" w:cs="Times New Roman"/>
                <w:b/>
                <w:i w:val="0"/>
                <w:sz w:val="24"/>
                <w:szCs w:val="24"/>
              </w:rPr>
              <w:t>Redator</w:t>
            </w:r>
            <w:proofErr w:type="spellEnd"/>
            <w:r>
              <w:rPr>
                <w:rFonts w:ascii="Times New Roman" w:eastAsia="Times New Roman" w:hAnsi="Times New Roman" w:cs="Times New Roman"/>
                <w:b/>
                <w:i w:val="0"/>
                <w:sz w:val="24"/>
                <w:szCs w:val="24"/>
              </w:rPr>
              <w:t>/Revisor</w:t>
            </w:r>
          </w:p>
        </w:tc>
      </w:tr>
      <w:tr w:rsidR="00B577A5" w:rsidRPr="004F769F" w14:paraId="3D7F6FC1"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57196A67" w14:textId="77777777" w:rsidR="00B577A5" w:rsidRPr="00F138E0" w:rsidRDefault="00B577A5" w:rsidP="00AA7B4D">
            <w:pPr>
              <w:widowControl w:val="0"/>
              <w:spacing w:after="0" w:line="240" w:lineRule="auto"/>
              <w:jc w:val="right"/>
              <w:rPr>
                <w:rFonts w:ascii="Times New Roman" w:eastAsia="Times New Roman" w:hAnsi="Times New Roman" w:cs="Times New Roman"/>
                <w:i w:val="0"/>
                <w:sz w:val="24"/>
                <w:szCs w:val="24"/>
                <w:lang w:val="pt-BR"/>
              </w:rPr>
            </w:pPr>
            <w:r w:rsidRPr="00F138E0">
              <w:rPr>
                <w:rFonts w:ascii="Times New Roman" w:eastAsia="Times New Roman" w:hAnsi="Times New Roman" w:cs="Times New Roman"/>
                <w:i w:val="0"/>
                <w:sz w:val="24"/>
                <w:szCs w:val="24"/>
                <w:lang w:val="pt-BR"/>
              </w:rPr>
              <w:t>Laís Vitória Nascimento (Redator)</w:t>
            </w:r>
          </w:p>
          <w:p w14:paraId="5C6C3022" w14:textId="1213C95F" w:rsidR="00AA7B4D" w:rsidRPr="00F138E0" w:rsidRDefault="00F138E0" w:rsidP="00AA7B4D">
            <w:pPr>
              <w:widowControl w:val="0"/>
              <w:spacing w:after="0" w:line="240" w:lineRule="auto"/>
              <w:jc w:val="right"/>
              <w:rPr>
                <w:rFonts w:ascii="Times New Roman" w:eastAsia="Times New Roman" w:hAnsi="Times New Roman" w:cs="Times New Roman"/>
                <w:i w:val="0"/>
                <w:sz w:val="24"/>
                <w:szCs w:val="24"/>
                <w:lang w:val="pt-BR"/>
              </w:rPr>
            </w:pPr>
            <w:r w:rsidRPr="00F138E0">
              <w:rPr>
                <w:rFonts w:ascii="Times New Roman" w:eastAsia="Times New Roman" w:hAnsi="Times New Roman" w:cs="Times New Roman"/>
                <w:i w:val="0"/>
                <w:sz w:val="24"/>
                <w:szCs w:val="24"/>
                <w:lang w:val="pt-BR"/>
              </w:rPr>
              <w:t>F</w:t>
            </w:r>
            <w:r>
              <w:rPr>
                <w:rFonts w:ascii="Times New Roman" w:eastAsia="Times New Roman" w:hAnsi="Times New Roman" w:cs="Times New Roman"/>
                <w:i w:val="0"/>
                <w:sz w:val="24"/>
                <w:szCs w:val="24"/>
                <w:lang w:val="pt-BR"/>
              </w:rPr>
              <w:t>ernanda Silva Freitas (Revisor)</w:t>
            </w:r>
          </w:p>
        </w:tc>
      </w:tr>
      <w:tr w:rsidR="00B577A5" w14:paraId="59AEB08E"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5CEF0C10"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Data de </w:t>
            </w:r>
            <w:proofErr w:type="spellStart"/>
            <w:r>
              <w:rPr>
                <w:rFonts w:ascii="Times New Roman" w:eastAsia="Times New Roman" w:hAnsi="Times New Roman" w:cs="Times New Roman"/>
                <w:b/>
                <w:i w:val="0"/>
                <w:sz w:val="24"/>
                <w:szCs w:val="24"/>
              </w:rPr>
              <w:t>análise</w:t>
            </w:r>
            <w:proofErr w:type="spellEnd"/>
          </w:p>
        </w:tc>
      </w:tr>
      <w:tr w:rsidR="00B577A5" w14:paraId="3C2D757E"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1DB82343" w14:textId="795C2656" w:rsidR="00B577A5" w:rsidRDefault="00F138E0" w:rsidP="00B577A5">
            <w:pPr>
              <w:widowControl w:val="0"/>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19/09/2025</w:t>
            </w:r>
          </w:p>
        </w:tc>
      </w:tr>
      <w:tr w:rsidR="00B577A5" w:rsidRPr="004F769F" w14:paraId="422C4AFD"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3701266F" w14:textId="77777777" w:rsidR="00B577A5" w:rsidRPr="0078164A" w:rsidRDefault="00B577A5" w:rsidP="00B577A5">
            <w:pPr>
              <w:widowControl w:val="0"/>
              <w:pBdr>
                <w:top w:val="nil"/>
                <w:left w:val="nil"/>
                <w:bottom w:val="nil"/>
                <w:right w:val="nil"/>
                <w:between w:val="nil"/>
              </w:pBdr>
              <w:spacing w:after="0" w:line="240" w:lineRule="auto"/>
              <w:jc w:val="both"/>
              <w:rPr>
                <w:rFonts w:ascii="Times New Roman" w:eastAsia="Times New Roman" w:hAnsi="Times New Roman" w:cs="Times New Roman"/>
                <w:i w:val="0"/>
                <w:lang w:val="pt-BR"/>
              </w:rPr>
            </w:pPr>
            <w:r w:rsidRPr="0078164A">
              <w:rPr>
                <w:rFonts w:ascii="Times New Roman" w:eastAsia="Times New Roman" w:hAnsi="Times New Roman" w:cs="Times New Roman"/>
                <w:b/>
                <w:i w:val="0"/>
                <w:sz w:val="24"/>
                <w:szCs w:val="24"/>
                <w:lang w:val="pt-BR"/>
              </w:rPr>
              <w:t xml:space="preserve">Obra completa (anexo do </w:t>
            </w:r>
            <w:proofErr w:type="spellStart"/>
            <w:r w:rsidRPr="0078164A">
              <w:rPr>
                <w:rFonts w:ascii="Times New Roman" w:eastAsia="Times New Roman" w:hAnsi="Times New Roman" w:cs="Times New Roman"/>
                <w:b/>
                <w:i w:val="0"/>
                <w:sz w:val="24"/>
                <w:szCs w:val="24"/>
                <w:lang w:val="pt-BR"/>
              </w:rPr>
              <w:t>pdf</w:t>
            </w:r>
            <w:proofErr w:type="spellEnd"/>
            <w:r w:rsidRPr="0078164A">
              <w:rPr>
                <w:rFonts w:ascii="Times New Roman" w:eastAsia="Times New Roman" w:hAnsi="Times New Roman" w:cs="Times New Roman"/>
                <w:b/>
                <w:i w:val="0"/>
                <w:sz w:val="24"/>
                <w:szCs w:val="24"/>
                <w:lang w:val="pt-BR"/>
              </w:rPr>
              <w:t>)</w:t>
            </w:r>
          </w:p>
        </w:tc>
      </w:tr>
      <w:tr w:rsidR="00B577A5" w14:paraId="61B856A5" w14:textId="77777777" w:rsidTr="00F75B78">
        <w:trPr>
          <w:trHeight w:val="17"/>
        </w:trPr>
        <w:tc>
          <w:tcPr>
            <w:tcW w:w="9062" w:type="dxa"/>
            <w:gridSpan w:val="3"/>
            <w:tcBorders>
              <w:top w:val="single" w:sz="4" w:space="0" w:color="000000"/>
              <w:bottom w:val="single" w:sz="4" w:space="0" w:color="000000"/>
            </w:tcBorders>
            <w:tcMar>
              <w:top w:w="100" w:type="dxa"/>
              <w:left w:w="100" w:type="dxa"/>
              <w:bottom w:w="100" w:type="dxa"/>
              <w:right w:w="100" w:type="dxa"/>
            </w:tcMar>
          </w:tcPr>
          <w:p w14:paraId="38459D82" w14:textId="77777777" w:rsidR="00B577A5" w:rsidRDefault="00B577A5"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Obra completa anexada</w:t>
            </w:r>
          </w:p>
        </w:tc>
      </w:tr>
      <w:tr w:rsidR="00B577A5" w:rsidRPr="004F769F" w14:paraId="0B7D020D"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77E0F0A6"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78164A">
              <w:rPr>
                <w:rFonts w:ascii="Times New Roman" w:eastAsia="Times New Roman" w:hAnsi="Times New Roman" w:cs="Times New Roman"/>
                <w:b/>
                <w:i w:val="0"/>
                <w:sz w:val="24"/>
                <w:szCs w:val="24"/>
                <w:lang w:val="pt-BR"/>
              </w:rPr>
              <w:t>Foto do autor (anexo de imagem)</w:t>
            </w:r>
          </w:p>
        </w:tc>
      </w:tr>
      <w:tr w:rsidR="00B577A5" w:rsidRPr="00F537D1" w14:paraId="682467C9"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55C45602" w14:textId="10BC98EB" w:rsidR="00D04C26" w:rsidRPr="00F537D1" w:rsidRDefault="00F537D1" w:rsidP="004F769F">
            <w:pPr>
              <w:widowControl w:val="0"/>
              <w:pBdr>
                <w:top w:val="nil"/>
                <w:left w:val="nil"/>
                <w:bottom w:val="nil"/>
                <w:right w:val="nil"/>
                <w:between w:val="nil"/>
              </w:pBdr>
              <w:spacing w:after="0" w:line="240" w:lineRule="auto"/>
              <w:jc w:val="center"/>
              <w:rPr>
                <w:rFonts w:ascii="Times New Roman" w:eastAsia="Times New Roman" w:hAnsi="Times New Roman" w:cs="Times New Roman"/>
                <w:b/>
                <w:i w:val="0"/>
                <w:iCs w:val="0"/>
                <w:sz w:val="24"/>
                <w:szCs w:val="24"/>
                <w:lang w:val="pt-BR"/>
              </w:rPr>
            </w:pPr>
            <w:r w:rsidRPr="00F537D1">
              <w:rPr>
                <w:rFonts w:ascii="Times New Roman" w:eastAsia="Times New Roman" w:hAnsi="Times New Roman" w:cs="Times New Roman"/>
                <w:b/>
                <w:i w:val="0"/>
                <w:iCs w:val="0"/>
                <w:noProof/>
                <w:sz w:val="24"/>
                <w:szCs w:val="24"/>
                <w:lang w:val="pt-BR"/>
              </w:rPr>
              <w:drawing>
                <wp:inline distT="0" distB="0" distL="0" distR="0" wp14:anchorId="2E431DC1" wp14:editId="4492D72A">
                  <wp:extent cx="1900237" cy="1813396"/>
                  <wp:effectExtent l="0" t="0" r="5080" b="0"/>
                  <wp:docPr id="4617455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45586" name=""/>
                          <pic:cNvPicPr/>
                        </pic:nvPicPr>
                        <pic:blipFill>
                          <a:blip r:embed="rId12"/>
                          <a:stretch>
                            <a:fillRect/>
                          </a:stretch>
                        </pic:blipFill>
                        <pic:spPr>
                          <a:xfrm>
                            <a:off x="0" y="0"/>
                            <a:ext cx="1955219" cy="1865866"/>
                          </a:xfrm>
                          <a:prstGeom prst="rect">
                            <a:avLst/>
                          </a:prstGeom>
                        </pic:spPr>
                      </pic:pic>
                    </a:graphicData>
                  </a:graphic>
                </wp:inline>
              </w:drawing>
            </w:r>
          </w:p>
        </w:tc>
      </w:tr>
      <w:tr w:rsidR="00B577A5" w:rsidRPr="004F769F" w14:paraId="5BA95905" w14:textId="77777777" w:rsidTr="00F75B78">
        <w:trPr>
          <w:trHeight w:val="17"/>
        </w:trPr>
        <w:tc>
          <w:tcPr>
            <w:tcW w:w="9062" w:type="dxa"/>
            <w:gridSpan w:val="3"/>
            <w:tcBorders>
              <w:bottom w:val="single" w:sz="4" w:space="0" w:color="000000"/>
            </w:tcBorders>
            <w:shd w:val="clear" w:color="auto" w:fill="93CDDC"/>
            <w:tcMar>
              <w:top w:w="100" w:type="dxa"/>
              <w:left w:w="100" w:type="dxa"/>
              <w:bottom w:w="100" w:type="dxa"/>
              <w:right w:w="100" w:type="dxa"/>
            </w:tcMar>
          </w:tcPr>
          <w:p w14:paraId="57AE7AC9"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78164A">
              <w:rPr>
                <w:rFonts w:ascii="Times New Roman" w:eastAsia="Times New Roman" w:hAnsi="Times New Roman" w:cs="Times New Roman"/>
                <w:b/>
                <w:i w:val="0"/>
                <w:sz w:val="24"/>
                <w:szCs w:val="24"/>
                <w:lang w:val="pt-BR"/>
              </w:rPr>
              <w:t>Localização da foto na web</w:t>
            </w:r>
          </w:p>
        </w:tc>
      </w:tr>
      <w:tr w:rsidR="00B577A5" w:rsidRPr="004F769F" w14:paraId="5A24ECF1" w14:textId="77777777" w:rsidTr="00F75B78">
        <w:trPr>
          <w:trHeight w:val="17"/>
        </w:trPr>
        <w:tc>
          <w:tcPr>
            <w:tcW w:w="9062" w:type="dxa"/>
            <w:gridSpan w:val="3"/>
            <w:tcBorders>
              <w:top w:val="single" w:sz="4" w:space="0" w:color="000000"/>
            </w:tcBorders>
            <w:tcMar>
              <w:top w:w="100" w:type="dxa"/>
              <w:left w:w="100" w:type="dxa"/>
              <w:bottom w:w="100" w:type="dxa"/>
              <w:right w:w="100" w:type="dxa"/>
            </w:tcMar>
          </w:tcPr>
          <w:p w14:paraId="0AC8F328" w14:textId="73AC0ACF" w:rsidR="00D04C26" w:rsidRPr="00D945E7" w:rsidRDefault="00F537D1" w:rsidP="004F769F">
            <w:pPr>
              <w:widowControl w:val="0"/>
              <w:pBdr>
                <w:top w:val="nil"/>
                <w:left w:val="nil"/>
                <w:bottom w:val="nil"/>
                <w:right w:val="nil"/>
                <w:between w:val="nil"/>
              </w:pBdr>
              <w:spacing w:after="0" w:line="240" w:lineRule="auto"/>
              <w:jc w:val="center"/>
              <w:rPr>
                <w:rFonts w:ascii="Times New Roman" w:eastAsia="Times New Roman" w:hAnsi="Times New Roman" w:cs="Times New Roman"/>
                <w:i w:val="0"/>
                <w:sz w:val="24"/>
                <w:szCs w:val="24"/>
                <w:lang w:val="pt-BR"/>
              </w:rPr>
            </w:pPr>
            <w:hyperlink r:id="rId13" w:history="1">
              <w:r>
                <w:rPr>
                  <w:rStyle w:val="Hyperlink"/>
                  <w:rFonts w:ascii="Times New Roman" w:eastAsia="Times New Roman" w:hAnsi="Times New Roman" w:cs="Times New Roman"/>
                  <w:sz w:val="24"/>
                  <w:szCs w:val="24"/>
                  <w:lang w:val="pt-BR"/>
                </w:rPr>
                <w:t>https://www.youtube.com/watch?v=9Ge3bK9grSQ</w:t>
              </w:r>
            </w:hyperlink>
          </w:p>
        </w:tc>
      </w:tr>
      <w:tr w:rsidR="00B577A5" w:rsidRPr="004F769F" w14:paraId="60E7F10C" w14:textId="77777777" w:rsidTr="00F75B78">
        <w:trPr>
          <w:trHeight w:val="17"/>
        </w:trPr>
        <w:tc>
          <w:tcPr>
            <w:tcW w:w="9062" w:type="dxa"/>
            <w:gridSpan w:val="3"/>
            <w:shd w:val="clear" w:color="auto" w:fill="93CDDC"/>
            <w:tcMar>
              <w:top w:w="100" w:type="dxa"/>
              <w:left w:w="100" w:type="dxa"/>
              <w:bottom w:w="100" w:type="dxa"/>
              <w:right w:w="100" w:type="dxa"/>
            </w:tcMar>
          </w:tcPr>
          <w:p w14:paraId="55A2C838"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i w:val="0"/>
                <w:lang w:val="pt-BR"/>
              </w:rPr>
            </w:pPr>
            <w:r w:rsidRPr="0078164A">
              <w:rPr>
                <w:rFonts w:ascii="Times New Roman" w:eastAsia="Times New Roman" w:hAnsi="Times New Roman" w:cs="Times New Roman"/>
                <w:b/>
                <w:i w:val="0"/>
                <w:sz w:val="24"/>
                <w:szCs w:val="24"/>
                <w:lang w:val="pt-BR"/>
              </w:rPr>
              <w:t>Localização da obra no acervo</w:t>
            </w:r>
          </w:p>
        </w:tc>
      </w:tr>
      <w:tr w:rsidR="00B577A5" w14:paraId="3ECBF4EC" w14:textId="77777777" w:rsidTr="00F75B78">
        <w:trPr>
          <w:trHeight w:val="17"/>
        </w:trPr>
        <w:tc>
          <w:tcPr>
            <w:tcW w:w="9062" w:type="dxa"/>
            <w:gridSpan w:val="3"/>
            <w:tcMar>
              <w:top w:w="100" w:type="dxa"/>
              <w:left w:w="100" w:type="dxa"/>
              <w:bottom w:w="100" w:type="dxa"/>
              <w:right w:w="100" w:type="dxa"/>
            </w:tcMar>
          </w:tcPr>
          <w:p w14:paraId="3D1737FF" w14:textId="77777777" w:rsidR="00B577A5" w:rsidRDefault="00B577A5" w:rsidP="00B577A5">
            <w:pPr>
              <w:widowControl w:val="0"/>
              <w:pBdr>
                <w:top w:val="nil"/>
                <w:left w:val="nil"/>
                <w:bottom w:val="nil"/>
                <w:right w:val="nil"/>
                <w:between w:val="nil"/>
              </w:pBdr>
              <w:spacing w:after="0" w:line="240" w:lineRule="auto"/>
              <w:jc w:val="right"/>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Acervo </w:t>
            </w:r>
            <w:proofErr w:type="spellStart"/>
            <w:r>
              <w:rPr>
                <w:rFonts w:ascii="Times New Roman" w:eastAsia="Times New Roman" w:hAnsi="Times New Roman" w:cs="Times New Roman"/>
                <w:i w:val="0"/>
                <w:sz w:val="24"/>
                <w:szCs w:val="24"/>
              </w:rPr>
              <w:t>Mugra</w:t>
            </w:r>
            <w:proofErr w:type="spellEnd"/>
          </w:p>
        </w:tc>
      </w:tr>
      <w:tr w:rsidR="00B577A5" w14:paraId="11BE2094" w14:textId="77777777" w:rsidTr="00F75B78">
        <w:trPr>
          <w:trHeight w:val="17"/>
        </w:trPr>
        <w:tc>
          <w:tcPr>
            <w:tcW w:w="9062" w:type="dxa"/>
            <w:gridSpan w:val="3"/>
            <w:shd w:val="clear" w:color="auto" w:fill="93CDDC"/>
            <w:tcMar>
              <w:top w:w="100" w:type="dxa"/>
              <w:left w:w="100" w:type="dxa"/>
              <w:bottom w:w="100" w:type="dxa"/>
              <w:right w:w="100" w:type="dxa"/>
            </w:tcMar>
          </w:tcPr>
          <w:p w14:paraId="317FDFEC" w14:textId="77777777" w:rsidR="00B577A5"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rPr>
            </w:pPr>
            <w:proofErr w:type="spellStart"/>
            <w:r>
              <w:rPr>
                <w:rFonts w:ascii="Times New Roman" w:eastAsia="Times New Roman" w:hAnsi="Times New Roman" w:cs="Times New Roman"/>
                <w:b/>
                <w:i w:val="0"/>
                <w:sz w:val="24"/>
                <w:szCs w:val="24"/>
              </w:rPr>
              <w:t>Referências</w:t>
            </w:r>
            <w:proofErr w:type="spellEnd"/>
          </w:p>
        </w:tc>
      </w:tr>
      <w:tr w:rsidR="00B577A5" w:rsidRPr="00E9162F" w14:paraId="7F5F821C" w14:textId="77777777" w:rsidTr="00F75B78">
        <w:trPr>
          <w:trHeight w:val="17"/>
        </w:trPr>
        <w:tc>
          <w:tcPr>
            <w:tcW w:w="9062" w:type="dxa"/>
            <w:gridSpan w:val="3"/>
            <w:tcMar>
              <w:top w:w="100" w:type="dxa"/>
              <w:left w:w="100" w:type="dxa"/>
              <w:bottom w:w="100" w:type="dxa"/>
              <w:right w:w="100" w:type="dxa"/>
            </w:tcMar>
          </w:tcPr>
          <w:p w14:paraId="4EAA893B" w14:textId="46C550B2" w:rsidR="00E9162F" w:rsidRPr="00E9162F" w:rsidRDefault="00E9162F" w:rsidP="00B577A5">
            <w:pPr>
              <w:widowControl w:val="0"/>
              <w:pBdr>
                <w:top w:val="nil"/>
                <w:left w:val="nil"/>
                <w:bottom w:val="nil"/>
                <w:right w:val="nil"/>
                <w:between w:val="nil"/>
              </w:pBdr>
              <w:spacing w:after="0" w:line="240" w:lineRule="auto"/>
              <w:rPr>
                <w:rFonts w:ascii="Times New Roman" w:eastAsia="Times New Roman" w:hAnsi="Times New Roman" w:cs="Times New Roman"/>
                <w:i w:val="0"/>
                <w:sz w:val="24"/>
                <w:szCs w:val="24"/>
              </w:rPr>
            </w:pPr>
          </w:p>
        </w:tc>
      </w:tr>
      <w:tr w:rsidR="00B577A5" w:rsidRPr="004F769F" w14:paraId="7DC9728E" w14:textId="77777777" w:rsidTr="00F75B78">
        <w:trPr>
          <w:trHeight w:val="17"/>
        </w:trPr>
        <w:tc>
          <w:tcPr>
            <w:tcW w:w="9062" w:type="dxa"/>
            <w:gridSpan w:val="3"/>
            <w:shd w:val="clear" w:color="auto" w:fill="93CDDC"/>
            <w:tcMar>
              <w:top w:w="100" w:type="dxa"/>
              <w:left w:w="100" w:type="dxa"/>
              <w:bottom w:w="100" w:type="dxa"/>
              <w:right w:w="100" w:type="dxa"/>
            </w:tcMar>
          </w:tcPr>
          <w:p w14:paraId="0E0F58AC" w14:textId="77777777" w:rsidR="00B577A5" w:rsidRPr="0078164A" w:rsidRDefault="00B577A5" w:rsidP="00B577A5">
            <w:pPr>
              <w:widowControl w:val="0"/>
              <w:pBdr>
                <w:top w:val="nil"/>
                <w:left w:val="nil"/>
                <w:bottom w:val="nil"/>
                <w:right w:val="nil"/>
                <w:between w:val="nil"/>
              </w:pBdr>
              <w:spacing w:after="0" w:line="240" w:lineRule="auto"/>
              <w:rPr>
                <w:rFonts w:ascii="Times New Roman" w:eastAsia="Times New Roman" w:hAnsi="Times New Roman" w:cs="Times New Roman"/>
                <w:b/>
                <w:i w:val="0"/>
                <w:sz w:val="24"/>
                <w:szCs w:val="24"/>
                <w:lang w:val="pt-BR"/>
              </w:rPr>
            </w:pPr>
            <w:r w:rsidRPr="0078164A">
              <w:rPr>
                <w:rFonts w:ascii="Times New Roman" w:eastAsia="Times New Roman" w:hAnsi="Times New Roman" w:cs="Times New Roman"/>
                <w:b/>
                <w:i w:val="0"/>
                <w:sz w:val="24"/>
                <w:szCs w:val="24"/>
                <w:lang w:val="pt-BR"/>
              </w:rPr>
              <w:t>Referência bibliográfica do item no acervo</w:t>
            </w:r>
          </w:p>
        </w:tc>
      </w:tr>
      <w:tr w:rsidR="00B577A5" w:rsidRPr="00F75B78" w14:paraId="18DEF44D" w14:textId="77777777" w:rsidTr="00F75B78">
        <w:trPr>
          <w:trHeight w:val="17"/>
        </w:trPr>
        <w:tc>
          <w:tcPr>
            <w:tcW w:w="9062" w:type="dxa"/>
            <w:gridSpan w:val="3"/>
            <w:tcBorders>
              <w:bottom w:val="single" w:sz="4" w:space="0" w:color="000000"/>
            </w:tcBorders>
            <w:tcMar>
              <w:top w:w="100" w:type="dxa"/>
              <w:left w:w="100" w:type="dxa"/>
              <w:bottom w:w="100" w:type="dxa"/>
              <w:right w:w="100" w:type="dxa"/>
            </w:tcMar>
          </w:tcPr>
          <w:p w14:paraId="343CBB01" w14:textId="5DA35F91" w:rsidR="00B577A5" w:rsidRPr="00DB6A83" w:rsidRDefault="00914130" w:rsidP="00F75B78">
            <w:pPr>
              <w:spacing w:after="0" w:line="240" w:lineRule="auto"/>
              <w:rPr>
                <w:rFonts w:ascii="Times New Roman" w:eastAsia="Times New Roman" w:hAnsi="Times New Roman" w:cs="Times New Roman"/>
                <w:i w:val="0"/>
                <w:sz w:val="24"/>
                <w:szCs w:val="24"/>
                <w:lang w:val="pt-BR"/>
              </w:rPr>
            </w:pPr>
            <w:r w:rsidRPr="00F75B78">
              <w:rPr>
                <w:rFonts w:ascii="Times New Roman" w:eastAsia="Times New Roman" w:hAnsi="Times New Roman" w:cs="Times New Roman"/>
                <w:bCs/>
                <w:i w:val="0"/>
                <w:sz w:val="24"/>
                <w:szCs w:val="24"/>
                <w:lang w:val="es-ES_tradnl"/>
              </w:rPr>
              <w:t xml:space="preserve">BARTABURU, María Eulalia </w:t>
            </w:r>
            <w:proofErr w:type="spellStart"/>
            <w:r w:rsidRPr="00F75B78">
              <w:rPr>
                <w:rFonts w:ascii="Times New Roman" w:eastAsia="Times New Roman" w:hAnsi="Times New Roman" w:cs="Times New Roman"/>
                <w:bCs/>
                <w:i w:val="0"/>
                <w:sz w:val="24"/>
                <w:szCs w:val="24"/>
                <w:lang w:val="es-ES_tradnl"/>
              </w:rPr>
              <w:t>Alzueta</w:t>
            </w:r>
            <w:proofErr w:type="spellEnd"/>
            <w:r w:rsidR="00B577A5" w:rsidRPr="00F75B78">
              <w:rPr>
                <w:rFonts w:ascii="Times New Roman" w:eastAsia="Times New Roman" w:hAnsi="Times New Roman" w:cs="Times New Roman"/>
                <w:i w:val="0"/>
                <w:sz w:val="24"/>
                <w:szCs w:val="24"/>
                <w:lang w:val="es-ES_tradnl"/>
              </w:rPr>
              <w:t>.</w:t>
            </w:r>
            <w:r w:rsidR="00AA7B4D" w:rsidRPr="00F75B78">
              <w:rPr>
                <w:rFonts w:ascii="Times New Roman" w:eastAsia="Times New Roman" w:hAnsi="Times New Roman" w:cs="Times New Roman"/>
                <w:b/>
                <w:i w:val="0"/>
                <w:sz w:val="24"/>
                <w:szCs w:val="24"/>
                <w:lang w:val="es-ES_tradnl"/>
              </w:rPr>
              <w:t xml:space="preserve"> </w:t>
            </w:r>
            <w:r w:rsidR="00F75B78" w:rsidRPr="00F75B78">
              <w:rPr>
                <w:rFonts w:ascii="Times New Roman" w:eastAsia="Times New Roman" w:hAnsi="Times New Roman" w:cs="Times New Roman"/>
                <w:b/>
                <w:bCs/>
                <w:i w:val="0"/>
                <w:sz w:val="24"/>
                <w:szCs w:val="24"/>
                <w:lang w:val="es-ES_tradnl"/>
              </w:rPr>
              <w:t>Español em acción</w:t>
            </w:r>
            <w:r w:rsidR="00F75B78" w:rsidRPr="008632A7">
              <w:rPr>
                <w:rFonts w:ascii="Times New Roman" w:eastAsia="Times New Roman" w:hAnsi="Times New Roman" w:cs="Times New Roman"/>
                <w:i w:val="0"/>
                <w:sz w:val="24"/>
                <w:szCs w:val="24"/>
                <w:lang w:val="es-ES_tradnl"/>
              </w:rPr>
              <w:t xml:space="preserve"> – Gramática c</w:t>
            </w:r>
            <w:r w:rsidR="00F75B78">
              <w:rPr>
                <w:rFonts w:ascii="Times New Roman" w:eastAsia="Times New Roman" w:hAnsi="Times New Roman" w:cs="Times New Roman"/>
                <w:i w:val="0"/>
                <w:sz w:val="24"/>
                <w:szCs w:val="24"/>
                <w:lang w:val="es-ES_tradnl"/>
              </w:rPr>
              <w:t xml:space="preserve">ondensada Verbos: Lista y Modelos </w:t>
            </w:r>
            <w:r w:rsidR="00F75B78" w:rsidRPr="00F75B78">
              <w:rPr>
                <w:rFonts w:ascii="Times New Roman" w:eastAsia="Times New Roman" w:hAnsi="Times New Roman" w:cs="Times New Roman"/>
                <w:i w:val="0"/>
                <w:sz w:val="24"/>
                <w:szCs w:val="24"/>
                <w:lang w:val="es-ES_tradnl"/>
              </w:rPr>
              <w:t>Vocabulario Temático</w:t>
            </w:r>
            <w:r w:rsidR="00B577A5" w:rsidRPr="00F75B78">
              <w:rPr>
                <w:rFonts w:ascii="Times New Roman" w:eastAsia="Times New Roman" w:hAnsi="Times New Roman" w:cs="Times New Roman"/>
                <w:i w:val="0"/>
                <w:sz w:val="24"/>
                <w:szCs w:val="24"/>
                <w:lang w:val="es-ES_tradnl"/>
              </w:rPr>
              <w:t xml:space="preserve">. </w:t>
            </w:r>
            <w:r w:rsidR="00DB6A83">
              <w:rPr>
                <w:rFonts w:ascii="Times New Roman" w:eastAsia="Times New Roman" w:hAnsi="Times New Roman" w:cs="Times New Roman"/>
                <w:i w:val="0"/>
                <w:sz w:val="24"/>
                <w:szCs w:val="24"/>
                <w:lang w:val="pt-BR"/>
              </w:rPr>
              <w:t>São Paulo –</w:t>
            </w:r>
            <w:r w:rsidR="00F75B78">
              <w:rPr>
                <w:rFonts w:ascii="Times New Roman" w:eastAsia="Times New Roman" w:hAnsi="Times New Roman" w:cs="Times New Roman"/>
                <w:i w:val="0"/>
                <w:sz w:val="24"/>
                <w:szCs w:val="24"/>
                <w:lang w:val="pt-BR"/>
              </w:rPr>
              <w:t xml:space="preserve"> Editora </w:t>
            </w:r>
            <w:proofErr w:type="spellStart"/>
            <w:r w:rsidR="00F75B78">
              <w:rPr>
                <w:rFonts w:ascii="Times New Roman" w:eastAsia="Times New Roman" w:hAnsi="Times New Roman" w:cs="Times New Roman"/>
                <w:i w:val="0"/>
                <w:sz w:val="24"/>
                <w:szCs w:val="24"/>
                <w:lang w:val="pt-BR"/>
              </w:rPr>
              <w:t>Hispania</w:t>
            </w:r>
            <w:proofErr w:type="spellEnd"/>
            <w:r w:rsidR="00B577A5" w:rsidRPr="00DB6A83">
              <w:rPr>
                <w:rFonts w:ascii="Times New Roman" w:eastAsia="Times New Roman" w:hAnsi="Times New Roman" w:cs="Times New Roman"/>
                <w:i w:val="0"/>
                <w:sz w:val="24"/>
                <w:szCs w:val="24"/>
                <w:lang w:val="pt-BR"/>
              </w:rPr>
              <w:t xml:space="preserve">, </w:t>
            </w:r>
            <w:r w:rsidR="00AA7B4D">
              <w:rPr>
                <w:rFonts w:ascii="Times New Roman" w:eastAsia="Times New Roman" w:hAnsi="Times New Roman" w:cs="Times New Roman"/>
                <w:i w:val="0"/>
                <w:sz w:val="24"/>
                <w:szCs w:val="24"/>
                <w:lang w:val="pt-BR"/>
              </w:rPr>
              <w:t>199</w:t>
            </w:r>
            <w:r w:rsidR="00F75B78">
              <w:rPr>
                <w:rFonts w:ascii="Times New Roman" w:eastAsia="Times New Roman" w:hAnsi="Times New Roman" w:cs="Times New Roman"/>
                <w:i w:val="0"/>
                <w:sz w:val="24"/>
                <w:szCs w:val="24"/>
                <w:lang w:val="pt-BR"/>
              </w:rPr>
              <w:t>8</w:t>
            </w:r>
            <w:r w:rsidR="00B577A5" w:rsidRPr="00DB6A83">
              <w:rPr>
                <w:rFonts w:ascii="Times New Roman" w:eastAsia="Times New Roman" w:hAnsi="Times New Roman" w:cs="Times New Roman"/>
                <w:i w:val="0"/>
                <w:sz w:val="24"/>
                <w:szCs w:val="24"/>
                <w:lang w:val="pt-BR"/>
              </w:rPr>
              <w:t>.</w:t>
            </w:r>
          </w:p>
        </w:tc>
      </w:tr>
      <w:tr w:rsidR="00F75B78" w:rsidRPr="00F75B78" w14:paraId="1C3FEA6B" w14:textId="77777777" w:rsidTr="00F75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
        </w:trPr>
        <w:tc>
          <w:tcPr>
            <w:tcW w:w="9062" w:type="dxa"/>
            <w:gridSpan w:val="3"/>
          </w:tcPr>
          <w:p w14:paraId="5CF77492" w14:textId="04E79D3A" w:rsidR="00F75B78" w:rsidRPr="00F75B78" w:rsidRDefault="00F75B78" w:rsidP="00F138E0">
            <w:pPr>
              <w:spacing w:after="0" w:line="240" w:lineRule="auto"/>
              <w:rPr>
                <w:rFonts w:ascii="Times New Roman" w:eastAsia="Times New Roman" w:hAnsi="Times New Roman" w:cs="Times New Roman"/>
                <w:i w:val="0"/>
                <w:sz w:val="24"/>
                <w:szCs w:val="24"/>
                <w:lang w:val="pt-BR"/>
              </w:rPr>
            </w:pPr>
          </w:p>
        </w:tc>
      </w:tr>
    </w:tbl>
    <w:p w14:paraId="3C4EE6C5" w14:textId="77777777" w:rsidR="001C4476" w:rsidRPr="00DB6A83" w:rsidRDefault="001C4476" w:rsidP="00F138E0">
      <w:pPr>
        <w:spacing w:after="0" w:line="240" w:lineRule="auto"/>
        <w:rPr>
          <w:i w:val="0"/>
          <w:lang w:val="pt-BR"/>
        </w:rPr>
      </w:pPr>
    </w:p>
    <w:sectPr w:rsidR="001C4476" w:rsidRPr="00DB6A83">
      <w:headerReference w:type="default" r:id="rId14"/>
      <w:footerReference w:type="even" r:id="rId15"/>
      <w:footerReference w:type="default" r:id="rId16"/>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32A" w14:textId="77777777" w:rsidR="008D244E" w:rsidRDefault="008D244E">
      <w:pPr>
        <w:spacing w:after="0" w:line="240" w:lineRule="auto"/>
      </w:pPr>
      <w:r>
        <w:separator/>
      </w:r>
    </w:p>
  </w:endnote>
  <w:endnote w:type="continuationSeparator" w:id="0">
    <w:p w14:paraId="107738EA" w14:textId="77777777" w:rsidR="008D244E" w:rsidRDefault="008D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6C8D1E96-BEB9-054A-86E5-37908614E560}"/>
  </w:font>
  <w:font w:name="Courier New">
    <w:panose1 w:val="02070309020205020404"/>
    <w:charset w:val="00"/>
    <w:family w:val="modern"/>
    <w:pitch w:val="fixed"/>
    <w:sig w:usb0="E0002AFF" w:usb1="C0007843" w:usb2="00000009" w:usb3="00000000" w:csb0="000001FF" w:csb1="00000000"/>
    <w:embedRegular r:id="rId2" w:fontKey="{90F74B47-9359-F346-9631-B35AAD6FE5C6}"/>
  </w:font>
  <w:font w:name="Symbol">
    <w:panose1 w:val="05050102010706020507"/>
    <w:charset w:val="02"/>
    <w:family w:val="decorative"/>
    <w:pitch w:val="variable"/>
    <w:sig w:usb0="00000003" w:usb1="10000000" w:usb2="00000000" w:usb3="00000000" w:csb0="80000001" w:csb1="00000000"/>
    <w:embedRegular r:id="rId3" w:fontKey="{0D8AA159-3C4F-BF45-83F7-D94774D30C58}"/>
  </w:font>
  <w:font w:name="Times New Roman">
    <w:panose1 w:val="02020603050405020304"/>
    <w:charset w:val="00"/>
    <w:family w:val="roman"/>
    <w:pitch w:val="variable"/>
    <w:sig w:usb0="E0002EFF" w:usb1="C000785B" w:usb2="00000009" w:usb3="00000000" w:csb0="000001FF" w:csb1="00000000"/>
    <w:embedRegular r:id="rId4" w:fontKey="{34233C05-B87F-844E-9DE6-3EA8AA130B4B}"/>
    <w:embedBold r:id="rId5" w:fontKey="{4050C047-BE3C-F34F-B4CF-CB6DAD6EA59B}"/>
    <w:embedItalic r:id="rId6" w:fontKey="{5EF0410D-8294-CE41-A7EB-91DB008B69B0}"/>
    <w:embedBoldItalic r:id="rId7" w:fontKey="{E9671A7F-155A-8747-9D74-8B027BB2A0E8}"/>
  </w:font>
  <w:font w:name="Wingdings">
    <w:panose1 w:val="05000000000000000000"/>
    <w:charset w:val="4D"/>
    <w:family w:val="decorative"/>
    <w:pitch w:val="variable"/>
    <w:sig w:usb0="00000003" w:usb1="00000000" w:usb2="00000000" w:usb3="00000000" w:csb0="80000001" w:csb1="00000000"/>
    <w:embedRegular r:id="rId8" w:fontKey="{E4276007-6CD1-AA46-92FE-C8CC36037E42}"/>
  </w:font>
  <w:font w:name="Noto Sans Symbols">
    <w:panose1 w:val="020B0604020202020204"/>
    <w:charset w:val="00"/>
    <w:family w:val="auto"/>
    <w:pitch w:val="default"/>
    <w:embedRegular r:id="rId9" w:fontKey="{8B3B9FA2-3C7B-4845-8629-31C1957381AB}"/>
  </w:font>
  <w:font w:name="Cambria">
    <w:panose1 w:val="02040503050406030204"/>
    <w:charset w:val="00"/>
    <w:family w:val="roman"/>
    <w:pitch w:val="variable"/>
    <w:sig w:usb0="E00002FF" w:usb1="400004FF" w:usb2="00000000" w:usb3="00000000" w:csb0="0000019F" w:csb1="00000000"/>
    <w:embedRegular r:id="rId10" w:fontKey="{BD23156E-27AD-8942-9CB7-3B34AFD8FA01}"/>
    <w:embedBold r:id="rId11" w:fontKey="{55041B1B-96F5-9343-BF72-1EA393B48604}"/>
    <w:embedItalic r:id="rId12" w:fontKey="{385AAAB3-1A6F-2E41-AFE9-49DF5422F2DC}"/>
    <w:embedBoldItalic r:id="rId13" w:fontKey="{B19C3349-F472-8345-A6D0-6BE1995E32EB}"/>
  </w:font>
  <w:font w:name="Calibri">
    <w:panose1 w:val="020F0502020204030204"/>
    <w:charset w:val="00"/>
    <w:family w:val="swiss"/>
    <w:pitch w:val="variable"/>
    <w:sig w:usb0="E4002EFF" w:usb1="C200247B" w:usb2="00000009" w:usb3="00000000" w:csb0="000001FF" w:csb1="00000000"/>
    <w:embedRegular r:id="rId14" w:fontKey="{62253240-A92A-314A-A662-2FBA92E5F3EC}"/>
    <w:embedItalic r:id="rId15" w:fontKey="{DC1FEAD8-C786-2E40-B270-59F7692A9916}"/>
    <w:embedBoldItalic r:id="rId16" w:fontKey="{87D2C68A-21C4-EB43-91E1-B37C97CB37DD}"/>
  </w:font>
  <w:font w:name="Arial">
    <w:panose1 w:val="020B0604020202020204"/>
    <w:charset w:val="00"/>
    <w:family w:val="swiss"/>
    <w:pitch w:val="variable"/>
    <w:sig w:usb0="E0002EFF" w:usb1="C000785B" w:usb2="00000009" w:usb3="00000000" w:csb0="000001FF" w:csb1="00000000"/>
    <w:embedRegular r:id="rId17" w:fontKey="{C8920C0E-3CC5-5447-9F9B-D1D22F5B2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D8F9" w14:textId="77777777" w:rsidR="001C4476"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B9AB5D" w14:textId="77777777" w:rsidR="001C4476" w:rsidRDefault="001C4476">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351" w14:textId="77777777" w:rsidR="001C4476"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8164A">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5A4EAF9E" w14:textId="77777777" w:rsidR="001C4476" w:rsidRDefault="001C4476">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DD8B6" w14:textId="77777777" w:rsidR="008D244E" w:rsidRDefault="008D244E">
      <w:pPr>
        <w:spacing w:after="0" w:line="240" w:lineRule="auto"/>
      </w:pPr>
      <w:r>
        <w:separator/>
      </w:r>
    </w:p>
  </w:footnote>
  <w:footnote w:type="continuationSeparator" w:id="0">
    <w:p w14:paraId="065FE627" w14:textId="77777777" w:rsidR="008D244E" w:rsidRDefault="008D2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874B" w14:textId="77777777" w:rsidR="001C4476"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0E1C745C" wp14:editId="74A8AD7C">
          <wp:extent cx="1526843" cy="629067"/>
          <wp:effectExtent l="0" t="0" r="0" b="0"/>
          <wp:docPr id="1113748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3C84"/>
    <w:multiLevelType w:val="multilevel"/>
    <w:tmpl w:val="B1B63F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38571314"/>
    <w:multiLevelType w:val="hybridMultilevel"/>
    <w:tmpl w:val="D3086A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07B39A0"/>
    <w:multiLevelType w:val="multilevel"/>
    <w:tmpl w:val="DA5A3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E1506C"/>
    <w:multiLevelType w:val="multilevel"/>
    <w:tmpl w:val="EE98EF22"/>
    <w:lvl w:ilvl="0">
      <w:start w:val="1"/>
      <w:numFmt w:val="decimal"/>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C357337"/>
    <w:multiLevelType w:val="multilevel"/>
    <w:tmpl w:val="CAAEE98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414341"/>
    <w:multiLevelType w:val="hybridMultilevel"/>
    <w:tmpl w:val="6C14CF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28137897">
    <w:abstractNumId w:val="0"/>
  </w:num>
  <w:num w:numId="2" w16cid:durableId="166334141">
    <w:abstractNumId w:val="4"/>
  </w:num>
  <w:num w:numId="3" w16cid:durableId="1600602668">
    <w:abstractNumId w:val="2"/>
  </w:num>
  <w:num w:numId="4" w16cid:durableId="2019386031">
    <w:abstractNumId w:val="3"/>
  </w:num>
  <w:num w:numId="5" w16cid:durableId="1760983851">
    <w:abstractNumId w:val="5"/>
  </w:num>
  <w:num w:numId="6" w16cid:durableId="469791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476"/>
    <w:rsid w:val="00024C96"/>
    <w:rsid w:val="00036ADD"/>
    <w:rsid w:val="00165C9C"/>
    <w:rsid w:val="001B4F45"/>
    <w:rsid w:val="001C4476"/>
    <w:rsid w:val="00226417"/>
    <w:rsid w:val="003234EA"/>
    <w:rsid w:val="004F62AF"/>
    <w:rsid w:val="004F769F"/>
    <w:rsid w:val="00567A2F"/>
    <w:rsid w:val="005B5B98"/>
    <w:rsid w:val="005F47D2"/>
    <w:rsid w:val="006A1DC6"/>
    <w:rsid w:val="007230BC"/>
    <w:rsid w:val="007272CB"/>
    <w:rsid w:val="00733AB0"/>
    <w:rsid w:val="00780CF0"/>
    <w:rsid w:val="0078164A"/>
    <w:rsid w:val="007C0A90"/>
    <w:rsid w:val="0085547D"/>
    <w:rsid w:val="008632A7"/>
    <w:rsid w:val="008B7EC9"/>
    <w:rsid w:val="008D0374"/>
    <w:rsid w:val="008D0518"/>
    <w:rsid w:val="008D244E"/>
    <w:rsid w:val="00914130"/>
    <w:rsid w:val="00983D01"/>
    <w:rsid w:val="009C0674"/>
    <w:rsid w:val="00A06B0F"/>
    <w:rsid w:val="00AA1498"/>
    <w:rsid w:val="00AA7B4D"/>
    <w:rsid w:val="00B046EC"/>
    <w:rsid w:val="00B577A5"/>
    <w:rsid w:val="00BF727B"/>
    <w:rsid w:val="00C75EED"/>
    <w:rsid w:val="00D04C26"/>
    <w:rsid w:val="00D06790"/>
    <w:rsid w:val="00D945E7"/>
    <w:rsid w:val="00DB6A83"/>
    <w:rsid w:val="00DE6256"/>
    <w:rsid w:val="00DF268C"/>
    <w:rsid w:val="00DF5BFD"/>
    <w:rsid w:val="00E07A56"/>
    <w:rsid w:val="00E9162F"/>
    <w:rsid w:val="00ED5123"/>
    <w:rsid w:val="00F138E0"/>
    <w:rsid w:val="00F537D1"/>
    <w:rsid w:val="00F53D9F"/>
    <w:rsid w:val="00F75B78"/>
    <w:rsid w:val="00FC1135"/>
    <w:rsid w:val="00FD35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42D3D"/>
  <w15:docId w15:val="{3E1F3808-6A28-49C1-86AC-2E5E7D0F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i/>
        <w:lang w:val="es-ES" w:eastAsia="pt-B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B78"/>
    <w:rPr>
      <w:iCs/>
    </w:rPr>
  </w:style>
  <w:style w:type="paragraph" w:styleId="Ttulo1">
    <w:name w:val="heading 1"/>
    <w:basedOn w:val="Normal"/>
    <w:next w:val="Normal"/>
    <w:link w:val="Ttulo1Char"/>
    <w:uiPriority w:val="9"/>
    <w:qFormat/>
    <w:rsid w:val="00A5015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tulo2">
    <w:name w:val="heading 2"/>
    <w:basedOn w:val="Normal"/>
    <w:next w:val="Normal"/>
    <w:link w:val="Ttulo2Char"/>
    <w:uiPriority w:val="9"/>
    <w:semiHidden/>
    <w:unhideWhenUsed/>
    <w:qFormat/>
    <w:rsid w:val="00A5015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tulo3">
    <w:name w:val="heading 3"/>
    <w:basedOn w:val="Normal"/>
    <w:next w:val="Normal"/>
    <w:link w:val="Ttulo3Char"/>
    <w:uiPriority w:val="9"/>
    <w:semiHidden/>
    <w:unhideWhenUsed/>
    <w:qFormat/>
    <w:rsid w:val="00A5015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tulo4">
    <w:name w:val="heading 4"/>
    <w:basedOn w:val="Normal"/>
    <w:next w:val="Normal"/>
    <w:link w:val="Ttulo4Char"/>
    <w:uiPriority w:val="9"/>
    <w:semiHidden/>
    <w:unhideWhenUsed/>
    <w:qFormat/>
    <w:rsid w:val="00A5015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tulo5">
    <w:name w:val="heading 5"/>
    <w:basedOn w:val="Normal"/>
    <w:next w:val="Normal"/>
    <w:link w:val="Ttulo5Char"/>
    <w:uiPriority w:val="9"/>
    <w:semiHidden/>
    <w:unhideWhenUsed/>
    <w:qFormat/>
    <w:rsid w:val="00A5015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tulo6">
    <w:name w:val="heading 6"/>
    <w:basedOn w:val="Normal"/>
    <w:next w:val="Normal"/>
    <w:link w:val="Ttulo6Char"/>
    <w:uiPriority w:val="9"/>
    <w:semiHidden/>
    <w:unhideWhenUsed/>
    <w:qFormat/>
    <w:rsid w:val="00A5015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Ttulo7">
    <w:name w:val="heading 7"/>
    <w:basedOn w:val="Normal"/>
    <w:next w:val="Normal"/>
    <w:link w:val="Ttulo7Char"/>
    <w:uiPriority w:val="9"/>
    <w:semiHidden/>
    <w:unhideWhenUsed/>
    <w:qFormat/>
    <w:rsid w:val="00A5015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har"/>
    <w:uiPriority w:val="9"/>
    <w:semiHidden/>
    <w:unhideWhenUsed/>
    <w:qFormat/>
    <w:rsid w:val="00A5015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har"/>
    <w:uiPriority w:val="9"/>
    <w:semiHidden/>
    <w:unhideWhenUsed/>
    <w:qFormat/>
    <w:rsid w:val="00A5015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5015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uiPriority w:val="11"/>
    <w:qFormat/>
    <w:pPr>
      <w:pBdr>
        <w:bottom w:val="dotted" w:sz="8" w:space="10" w:color="C0504D"/>
      </w:pBdr>
      <w:spacing w:before="200" w:after="900" w:line="240" w:lineRule="auto"/>
      <w:jc w:val="center"/>
    </w:pPr>
    <w:rPr>
      <w:rFonts w:ascii="Calibri" w:eastAsia="Calibri" w:hAnsi="Calibri" w:cs="Calibri"/>
      <w:color w:val="622423"/>
      <w:sz w:val="24"/>
      <w:szCs w:val="24"/>
    </w:rPr>
  </w:style>
  <w:style w:type="table" w:customStyle="1" w:styleId="a">
    <w:basedOn w:val="TableNormal5"/>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E038B7"/>
    <w:pPr>
      <w:tabs>
        <w:tab w:val="center" w:pos="4252"/>
        <w:tab w:val="right" w:pos="8504"/>
      </w:tabs>
      <w:spacing w:line="240" w:lineRule="auto"/>
    </w:pPr>
  </w:style>
  <w:style w:type="character" w:customStyle="1" w:styleId="CabealhoChar">
    <w:name w:val="Cabeçalho Char"/>
    <w:basedOn w:val="Fontepargpadro"/>
    <w:link w:val="Cabealho"/>
    <w:uiPriority w:val="99"/>
    <w:rsid w:val="00E038B7"/>
  </w:style>
  <w:style w:type="paragraph" w:styleId="Rodap">
    <w:name w:val="footer"/>
    <w:basedOn w:val="Normal"/>
    <w:link w:val="RodapChar"/>
    <w:uiPriority w:val="99"/>
    <w:unhideWhenUsed/>
    <w:rsid w:val="00E038B7"/>
    <w:pPr>
      <w:tabs>
        <w:tab w:val="center" w:pos="4252"/>
        <w:tab w:val="right" w:pos="8504"/>
      </w:tabs>
      <w:spacing w:line="240" w:lineRule="auto"/>
    </w:pPr>
  </w:style>
  <w:style w:type="character" w:customStyle="1" w:styleId="RodapChar">
    <w:name w:val="Rodapé Char"/>
    <w:basedOn w:val="Fontepargpadro"/>
    <w:link w:val="Rodap"/>
    <w:uiPriority w:val="99"/>
    <w:rsid w:val="00E038B7"/>
  </w:style>
  <w:style w:type="character" w:styleId="Nmerodepgina">
    <w:name w:val="page number"/>
    <w:basedOn w:val="Fontepargpadro"/>
    <w:uiPriority w:val="99"/>
    <w:semiHidden/>
    <w:unhideWhenUsed/>
    <w:rsid w:val="00E038B7"/>
  </w:style>
  <w:style w:type="paragraph" w:styleId="PargrafodaLista">
    <w:name w:val="List Paragraph"/>
    <w:basedOn w:val="Normal"/>
    <w:uiPriority w:val="34"/>
    <w:qFormat/>
    <w:rsid w:val="00A50154"/>
    <w:pPr>
      <w:ind w:left="720"/>
      <w:contextualSpacing/>
    </w:pPr>
  </w:style>
  <w:style w:type="character" w:customStyle="1" w:styleId="Ttulo2Char">
    <w:name w:val="Título 2 Char"/>
    <w:basedOn w:val="Fontepargpadro"/>
    <w:link w:val="Ttulo2"/>
    <w:uiPriority w:val="9"/>
    <w:rsid w:val="00A50154"/>
    <w:rPr>
      <w:rFonts w:asciiTheme="majorHAnsi" w:eastAsiaTheme="majorEastAsia" w:hAnsiTheme="majorHAnsi" w:cstheme="majorBidi"/>
      <w:b/>
      <w:bCs/>
      <w:i/>
      <w:iCs/>
      <w:color w:val="943634" w:themeColor="accent2" w:themeShade="BF"/>
    </w:rPr>
  </w:style>
  <w:style w:type="character" w:styleId="Refdecomentrio">
    <w:name w:val="annotation reference"/>
    <w:basedOn w:val="Fontepargpadro"/>
    <w:uiPriority w:val="99"/>
    <w:semiHidden/>
    <w:unhideWhenUsed/>
    <w:rsid w:val="00D24AFC"/>
    <w:rPr>
      <w:sz w:val="16"/>
      <w:szCs w:val="16"/>
    </w:rPr>
  </w:style>
  <w:style w:type="paragraph" w:styleId="Textodecomentrio">
    <w:name w:val="annotation text"/>
    <w:basedOn w:val="Normal"/>
    <w:link w:val="TextodecomentrioChar"/>
    <w:uiPriority w:val="99"/>
    <w:semiHidden/>
    <w:unhideWhenUsed/>
    <w:rsid w:val="00D24AFC"/>
    <w:pPr>
      <w:spacing w:line="240" w:lineRule="auto"/>
    </w:pPr>
  </w:style>
  <w:style w:type="character" w:customStyle="1" w:styleId="TextodecomentrioChar">
    <w:name w:val="Texto de comentário Char"/>
    <w:basedOn w:val="Fontepargpadro"/>
    <w:link w:val="Textodecomentrio"/>
    <w:uiPriority w:val="99"/>
    <w:semiHidden/>
    <w:rsid w:val="00D24AFC"/>
    <w:rPr>
      <w:sz w:val="20"/>
      <w:szCs w:val="20"/>
    </w:rPr>
  </w:style>
  <w:style w:type="paragraph" w:styleId="Assuntodocomentrio">
    <w:name w:val="annotation subject"/>
    <w:basedOn w:val="Textodecomentrio"/>
    <w:next w:val="Textodecomentrio"/>
    <w:link w:val="AssuntodocomentrioChar"/>
    <w:uiPriority w:val="99"/>
    <w:semiHidden/>
    <w:unhideWhenUsed/>
    <w:rsid w:val="00D24AFC"/>
    <w:rPr>
      <w:b/>
      <w:bCs/>
    </w:rPr>
  </w:style>
  <w:style w:type="character" w:customStyle="1" w:styleId="AssuntodocomentrioChar">
    <w:name w:val="Assunto do comentário Char"/>
    <w:basedOn w:val="TextodecomentrioChar"/>
    <w:link w:val="Assuntodocomentrio"/>
    <w:uiPriority w:val="99"/>
    <w:semiHidden/>
    <w:rsid w:val="00D24AFC"/>
    <w:rPr>
      <w:b/>
      <w:bCs/>
      <w:sz w:val="20"/>
      <w:szCs w:val="20"/>
    </w:rPr>
  </w:style>
  <w:style w:type="paragraph" w:styleId="Reviso">
    <w:name w:val="Revision"/>
    <w:hidden/>
    <w:uiPriority w:val="99"/>
    <w:semiHidden/>
    <w:rsid w:val="00132278"/>
    <w:pPr>
      <w:spacing w:line="240" w:lineRule="auto"/>
    </w:pPr>
  </w:style>
  <w:style w:type="table" w:customStyle="1" w:styleId="a0">
    <w:basedOn w:val="TableNormal5"/>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40D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A5015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3Char">
    <w:name w:val="Título 3 Char"/>
    <w:basedOn w:val="Fontepargpadro"/>
    <w:link w:val="Ttulo3"/>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4Char">
    <w:name w:val="Título 4 Char"/>
    <w:basedOn w:val="Fontepargpadro"/>
    <w:link w:val="Ttulo4"/>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5Char">
    <w:name w:val="Título 5 Char"/>
    <w:basedOn w:val="Fontepargpadro"/>
    <w:link w:val="Ttulo5"/>
    <w:uiPriority w:val="9"/>
    <w:semiHidden/>
    <w:rsid w:val="00A50154"/>
    <w:rPr>
      <w:rFonts w:asciiTheme="majorHAnsi" w:eastAsiaTheme="majorEastAsia" w:hAnsiTheme="majorHAnsi" w:cstheme="majorBidi"/>
      <w:b/>
      <w:bCs/>
      <w:i/>
      <w:iCs/>
      <w:color w:val="943634" w:themeColor="accent2" w:themeShade="BF"/>
    </w:rPr>
  </w:style>
  <w:style w:type="character" w:customStyle="1" w:styleId="Ttulo6Char">
    <w:name w:val="Título 6 Char"/>
    <w:basedOn w:val="Fontepargpadro"/>
    <w:link w:val="Ttulo6"/>
    <w:uiPriority w:val="9"/>
    <w:semiHidden/>
    <w:rsid w:val="00A50154"/>
    <w:rPr>
      <w:rFonts w:asciiTheme="majorHAnsi" w:eastAsiaTheme="majorEastAsia" w:hAnsiTheme="majorHAnsi" w:cstheme="majorBidi"/>
      <w:i/>
      <w:iCs/>
      <w:color w:val="943634" w:themeColor="accent2" w:themeShade="BF"/>
    </w:rPr>
  </w:style>
  <w:style w:type="character" w:customStyle="1" w:styleId="Ttulo7Char">
    <w:name w:val="Título 7 Char"/>
    <w:basedOn w:val="Fontepargpadro"/>
    <w:link w:val="Ttulo7"/>
    <w:uiPriority w:val="9"/>
    <w:semiHidden/>
    <w:rsid w:val="00A50154"/>
    <w:rPr>
      <w:rFonts w:asciiTheme="majorHAnsi" w:eastAsiaTheme="majorEastAsia" w:hAnsiTheme="majorHAnsi" w:cstheme="majorBidi"/>
      <w:i/>
      <w:iCs/>
      <w:color w:val="943634" w:themeColor="accent2" w:themeShade="BF"/>
    </w:rPr>
  </w:style>
  <w:style w:type="character" w:customStyle="1" w:styleId="Ttulo8Char">
    <w:name w:val="Título 8 Char"/>
    <w:basedOn w:val="Fontepargpadro"/>
    <w:link w:val="Ttulo8"/>
    <w:uiPriority w:val="9"/>
    <w:semiHidden/>
    <w:rsid w:val="00A50154"/>
    <w:rPr>
      <w:rFonts w:asciiTheme="majorHAnsi" w:eastAsiaTheme="majorEastAsia" w:hAnsiTheme="majorHAnsi" w:cstheme="majorBidi"/>
      <w:i/>
      <w:iCs/>
      <w:color w:val="C0504D" w:themeColor="accent2"/>
    </w:rPr>
  </w:style>
  <w:style w:type="character" w:customStyle="1" w:styleId="Ttulo9Char">
    <w:name w:val="Título 9 Char"/>
    <w:basedOn w:val="Fontepargpadro"/>
    <w:link w:val="Ttulo9"/>
    <w:uiPriority w:val="9"/>
    <w:semiHidden/>
    <w:rsid w:val="00A50154"/>
    <w:rPr>
      <w:rFonts w:asciiTheme="majorHAnsi" w:eastAsiaTheme="majorEastAsia" w:hAnsiTheme="majorHAnsi" w:cstheme="majorBidi"/>
      <w:i/>
      <w:iCs/>
      <w:color w:val="C0504D" w:themeColor="accent2"/>
      <w:sz w:val="20"/>
      <w:szCs w:val="20"/>
    </w:rPr>
  </w:style>
  <w:style w:type="paragraph" w:styleId="Legenda">
    <w:name w:val="caption"/>
    <w:basedOn w:val="Normal"/>
    <w:next w:val="Normal"/>
    <w:uiPriority w:val="35"/>
    <w:semiHidden/>
    <w:unhideWhenUsed/>
    <w:qFormat/>
    <w:rsid w:val="00A50154"/>
    <w:rPr>
      <w:b/>
      <w:bCs/>
      <w:color w:val="943634" w:themeColor="accent2" w:themeShade="BF"/>
      <w:sz w:val="18"/>
      <w:szCs w:val="18"/>
    </w:rPr>
  </w:style>
  <w:style w:type="character" w:customStyle="1" w:styleId="TtuloChar">
    <w:name w:val="Título Char"/>
    <w:basedOn w:val="Fontepargpadro"/>
    <w:link w:val="Ttulo"/>
    <w:uiPriority w:val="10"/>
    <w:rsid w:val="00A50154"/>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SubttuloChar">
    <w:name w:val="Subtítulo Char"/>
    <w:basedOn w:val="Fontepargpadro"/>
    <w:link w:val="Subttulo"/>
    <w:uiPriority w:val="11"/>
    <w:rsid w:val="00A50154"/>
    <w:rPr>
      <w:rFonts w:asciiTheme="majorHAnsi" w:eastAsiaTheme="majorEastAsia" w:hAnsiTheme="majorHAnsi" w:cstheme="majorBidi"/>
      <w:i/>
      <w:iCs/>
      <w:color w:val="622423" w:themeColor="accent2" w:themeShade="7F"/>
      <w:sz w:val="24"/>
      <w:szCs w:val="24"/>
    </w:rPr>
  </w:style>
  <w:style w:type="character" w:styleId="Forte">
    <w:name w:val="Strong"/>
    <w:uiPriority w:val="22"/>
    <w:qFormat/>
    <w:rsid w:val="00A50154"/>
    <w:rPr>
      <w:b/>
      <w:bCs/>
      <w:spacing w:val="0"/>
    </w:rPr>
  </w:style>
  <w:style w:type="character" w:styleId="nfase">
    <w:name w:val="Emphasis"/>
    <w:uiPriority w:val="20"/>
    <w:qFormat/>
    <w:rsid w:val="00A5015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emEspaamento">
    <w:name w:val="No Spacing"/>
    <w:basedOn w:val="Normal"/>
    <w:uiPriority w:val="1"/>
    <w:qFormat/>
    <w:rsid w:val="00A50154"/>
    <w:pPr>
      <w:spacing w:after="0" w:line="240" w:lineRule="auto"/>
    </w:pPr>
  </w:style>
  <w:style w:type="paragraph" w:styleId="Citao">
    <w:name w:val="Quote"/>
    <w:basedOn w:val="Normal"/>
    <w:next w:val="Normal"/>
    <w:link w:val="CitaoChar"/>
    <w:uiPriority w:val="29"/>
    <w:qFormat/>
    <w:rsid w:val="00A50154"/>
    <w:rPr>
      <w:i w:val="0"/>
      <w:iCs w:val="0"/>
      <w:color w:val="943634" w:themeColor="accent2" w:themeShade="BF"/>
    </w:rPr>
  </w:style>
  <w:style w:type="character" w:customStyle="1" w:styleId="CitaoChar">
    <w:name w:val="Citação Char"/>
    <w:basedOn w:val="Fontepargpadro"/>
    <w:link w:val="Citao"/>
    <w:uiPriority w:val="29"/>
    <w:rsid w:val="00A50154"/>
    <w:rPr>
      <w:color w:val="943634" w:themeColor="accent2" w:themeShade="BF"/>
      <w:sz w:val="20"/>
      <w:szCs w:val="20"/>
    </w:rPr>
  </w:style>
  <w:style w:type="paragraph" w:styleId="CitaoIntensa">
    <w:name w:val="Intense Quote"/>
    <w:basedOn w:val="Normal"/>
    <w:next w:val="Normal"/>
    <w:link w:val="CitaoIntensaChar"/>
    <w:uiPriority w:val="30"/>
    <w:qFormat/>
    <w:rsid w:val="00A5015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oIntensaChar">
    <w:name w:val="Citação Intensa Char"/>
    <w:basedOn w:val="Fontepargpadro"/>
    <w:link w:val="CitaoIntensa"/>
    <w:uiPriority w:val="30"/>
    <w:rsid w:val="00A50154"/>
    <w:rPr>
      <w:rFonts w:asciiTheme="majorHAnsi" w:eastAsiaTheme="majorEastAsia" w:hAnsiTheme="majorHAnsi" w:cstheme="majorBidi"/>
      <w:b/>
      <w:bCs/>
      <w:i/>
      <w:iCs/>
      <w:color w:val="C0504D" w:themeColor="accent2"/>
      <w:sz w:val="20"/>
      <w:szCs w:val="20"/>
    </w:rPr>
  </w:style>
  <w:style w:type="character" w:styleId="nfaseSutil">
    <w:name w:val="Subtle Emphasis"/>
    <w:uiPriority w:val="19"/>
    <w:qFormat/>
    <w:rsid w:val="00A50154"/>
    <w:rPr>
      <w:rFonts w:asciiTheme="majorHAnsi" w:eastAsiaTheme="majorEastAsia" w:hAnsiTheme="majorHAnsi" w:cstheme="majorBidi"/>
      <w:i/>
      <w:iCs/>
      <w:color w:val="C0504D" w:themeColor="accent2"/>
    </w:rPr>
  </w:style>
  <w:style w:type="character" w:styleId="nfaseIntensa">
    <w:name w:val="Intense Emphasis"/>
    <w:uiPriority w:val="21"/>
    <w:qFormat/>
    <w:rsid w:val="00A5015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nciaSutil">
    <w:name w:val="Subtle Reference"/>
    <w:uiPriority w:val="31"/>
    <w:qFormat/>
    <w:rsid w:val="00A50154"/>
    <w:rPr>
      <w:i/>
      <w:iCs/>
      <w:smallCaps/>
      <w:color w:val="C0504D" w:themeColor="accent2"/>
      <w:u w:color="C0504D" w:themeColor="accent2"/>
    </w:rPr>
  </w:style>
  <w:style w:type="character" w:styleId="RefernciaIntensa">
    <w:name w:val="Intense Reference"/>
    <w:uiPriority w:val="32"/>
    <w:qFormat/>
    <w:rsid w:val="00A50154"/>
    <w:rPr>
      <w:b/>
      <w:bCs/>
      <w:i/>
      <w:iCs/>
      <w:smallCaps/>
      <w:color w:val="C0504D" w:themeColor="accent2"/>
      <w:u w:color="C0504D" w:themeColor="accent2"/>
    </w:rPr>
  </w:style>
  <w:style w:type="character" w:styleId="TtulodoLivro">
    <w:name w:val="Book Title"/>
    <w:uiPriority w:val="33"/>
    <w:qFormat/>
    <w:rsid w:val="00A50154"/>
    <w:rPr>
      <w:rFonts w:asciiTheme="majorHAnsi" w:eastAsiaTheme="majorEastAsia" w:hAnsiTheme="majorHAnsi" w:cstheme="majorBidi"/>
      <w:b/>
      <w:bCs/>
      <w:i/>
      <w:iCs/>
      <w:smallCaps/>
      <w:color w:val="943634" w:themeColor="accent2" w:themeShade="BF"/>
      <w:u w:val="single"/>
    </w:rPr>
  </w:style>
  <w:style w:type="paragraph" w:styleId="CabealhodoSumrio">
    <w:name w:val="TOC Heading"/>
    <w:basedOn w:val="Ttulo1"/>
    <w:next w:val="Normal"/>
    <w:uiPriority w:val="39"/>
    <w:semiHidden/>
    <w:unhideWhenUsed/>
    <w:qFormat/>
    <w:rsid w:val="00A50154"/>
    <w:pPr>
      <w:outlineLvl w:val="9"/>
    </w:pPr>
  </w:style>
  <w:style w:type="character" w:styleId="Hyperlink">
    <w:name w:val="Hyperlink"/>
    <w:basedOn w:val="Fontepargpadro"/>
    <w:uiPriority w:val="99"/>
    <w:unhideWhenUsed/>
    <w:rsid w:val="00A50154"/>
    <w:rPr>
      <w:color w:val="0000FF" w:themeColor="hyperlink"/>
      <w:u w:val="single"/>
    </w:rPr>
  </w:style>
  <w:style w:type="character" w:styleId="MenoPendente">
    <w:name w:val="Unresolved Mention"/>
    <w:basedOn w:val="Fontepargpadro"/>
    <w:uiPriority w:val="99"/>
    <w:semiHidden/>
    <w:unhideWhenUsed/>
    <w:rsid w:val="00A50154"/>
    <w:rPr>
      <w:color w:val="605E5C"/>
      <w:shd w:val="clear" w:color="auto" w:fill="E1DFDD"/>
    </w:r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86250">
      <w:bodyDiv w:val="1"/>
      <w:marLeft w:val="0"/>
      <w:marRight w:val="0"/>
      <w:marTop w:val="0"/>
      <w:marBottom w:val="0"/>
      <w:divBdr>
        <w:top w:val="none" w:sz="0" w:space="0" w:color="auto"/>
        <w:left w:val="none" w:sz="0" w:space="0" w:color="auto"/>
        <w:bottom w:val="none" w:sz="0" w:space="0" w:color="auto"/>
        <w:right w:val="none" w:sz="0" w:space="0" w:color="auto"/>
      </w:divBdr>
    </w:div>
    <w:div w:id="665398244">
      <w:bodyDiv w:val="1"/>
      <w:marLeft w:val="0"/>
      <w:marRight w:val="0"/>
      <w:marTop w:val="0"/>
      <w:marBottom w:val="0"/>
      <w:divBdr>
        <w:top w:val="none" w:sz="0" w:space="0" w:color="auto"/>
        <w:left w:val="none" w:sz="0" w:space="0" w:color="auto"/>
        <w:bottom w:val="none" w:sz="0" w:space="0" w:color="auto"/>
        <w:right w:val="none" w:sz="0" w:space="0" w:color="auto"/>
      </w:divBdr>
    </w:div>
    <w:div w:id="1315256940">
      <w:bodyDiv w:val="1"/>
      <w:marLeft w:val="0"/>
      <w:marRight w:val="0"/>
      <w:marTop w:val="0"/>
      <w:marBottom w:val="0"/>
      <w:divBdr>
        <w:top w:val="none" w:sz="0" w:space="0" w:color="auto"/>
        <w:left w:val="none" w:sz="0" w:space="0" w:color="auto"/>
        <w:bottom w:val="none" w:sz="0" w:space="0" w:color="auto"/>
        <w:right w:val="none" w:sz="0" w:space="0" w:color="auto"/>
      </w:divBdr>
    </w:div>
    <w:div w:id="1537234831">
      <w:bodyDiv w:val="1"/>
      <w:marLeft w:val="0"/>
      <w:marRight w:val="0"/>
      <w:marTop w:val="0"/>
      <w:marBottom w:val="0"/>
      <w:divBdr>
        <w:top w:val="none" w:sz="0" w:space="0" w:color="auto"/>
        <w:left w:val="none" w:sz="0" w:space="0" w:color="auto"/>
        <w:bottom w:val="none" w:sz="0" w:space="0" w:color="auto"/>
        <w:right w:val="none" w:sz="0" w:space="0" w:color="auto"/>
      </w:divBdr>
    </w:div>
    <w:div w:id="1700736998">
      <w:bodyDiv w:val="1"/>
      <w:marLeft w:val="0"/>
      <w:marRight w:val="0"/>
      <w:marTop w:val="0"/>
      <w:marBottom w:val="0"/>
      <w:divBdr>
        <w:top w:val="none" w:sz="0" w:space="0" w:color="auto"/>
        <w:left w:val="none" w:sz="0" w:space="0" w:color="auto"/>
        <w:bottom w:val="none" w:sz="0" w:space="0" w:color="auto"/>
        <w:right w:val="none" w:sz="0" w:space="0" w:color="auto"/>
      </w:divBdr>
    </w:div>
    <w:div w:id="1851869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1wqtxts1xzle7.cloudfront.net/36628911/abeh2000_el_hispanismo_en_Brasil-libre.pdf?1423866252=&amp;response-content-disposition=inline%3B+filename%3DEl_hispanismo_en_Brasil.pdf&amp;Expires=1728956534&amp;Signature=UrxGlcUYbvsIK4DACoXtn0TDzqsqpxyIGGNCC6mm4rojMyZfdp5p0qVLCppagPQO9tQ-cURfOg-pGNjDZG~gLt4tPhcXu7JpeCcTQ3fYLo7~NpmD7Jm99~n43IW9CY13huZs6-sjEhc02RTTAtvkamwLM5euFW1Pzvih5AZ0Ul2XVJ~PF12i03oP9H1UR5fNvgRkZxn1hJkfrlwNPd0phPPNPd3USsdMgOeZHfWiVOAbDNC1p6qr~Pl7sNowB6k~rwo-PlH~UtZyncoPSWVlI6SHx8rBs9~im~u3YS1YiWOw0K9vDGo3N0CtQ3oYxYduaJdruORYm9RZZ11QwpSNzw__&amp;Key-Pair-Id=APKAJLOHF5GGSLRBV4ZA" TargetMode="External"/><Relationship Id="rId13" Type="http://schemas.openxmlformats.org/officeDocument/2006/relationships/hyperlink" Target="https://www.youtube.com/watch?v=9Ge3bK9grSQ"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Ge3bK9grS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ispanialinguas.com.br/livros-curso-de-espanhol/" TargetMode="External"/><Relationship Id="rId4" Type="http://schemas.openxmlformats.org/officeDocument/2006/relationships/settings" Target="settings.xml"/><Relationship Id="rId9" Type="http://schemas.openxmlformats.org/officeDocument/2006/relationships/hyperlink" Target="http://unimeo.com.br/admin/control/files/revista/15935468555efb986704f24.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UXspW/8fXpw89iDkmEXwgflSA==">CgMxLjA4AHIhMUJfNWtLSlJIWk5LNmRUaklfaFhkTzdWRW1kbEdCLW1i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8</Pages>
  <Words>2253</Words>
  <Characters>12169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25</cp:revision>
  <dcterms:created xsi:type="dcterms:W3CDTF">2022-05-23T18:21:00Z</dcterms:created>
  <dcterms:modified xsi:type="dcterms:W3CDTF">2025-10-18T21:10:00Z</dcterms:modified>
</cp:coreProperties>
</file>